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741b47"/>
          <w:sz w:val="28"/>
          <w:szCs w:val="28"/>
        </w:rPr>
      </w:pPr>
      <w:r w:rsidDel="00000000" w:rsidR="00000000" w:rsidRPr="00000000">
        <w:rPr>
          <w:b w:val="1"/>
          <w:color w:val="741b47"/>
          <w:sz w:val="28"/>
          <w:szCs w:val="28"/>
          <w:rtl w:val="0"/>
        </w:rPr>
        <w:t xml:space="preserve">Name of Campaign:  </w:t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Considerations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Stakeholders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Targets/ decision makers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Tactics</w:t>
            </w:r>
          </w:p>
        </w:tc>
      </w:tr>
      <w:tr>
        <w:trPr>
          <w:trHeight w:val="7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i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What do we want to win? </w:t>
            </w:r>
            <w:r w:rsidDel="00000000" w:rsidR="00000000" w:rsidRPr="00000000">
              <w:rPr>
                <w:i w:val="1"/>
                <w:color w:val="4c1130"/>
                <w:sz w:val="20"/>
                <w:szCs w:val="20"/>
                <w:rtl w:val="0"/>
              </w:rPr>
              <w:t xml:space="preserve">(Define long,mid &amp; short)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Long Term: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Mid Term: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Short Term: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Students/Reps/Staff/Other Unions/Social media/union staff members/finances/NUS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How will it build student satisfaction?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4c1130"/>
              </w:rPr>
            </w:pPr>
            <w:r w:rsidDel="00000000" w:rsidR="00000000" w:rsidRPr="00000000">
              <w:rPr>
                <w:color w:val="4c1130"/>
                <w:rtl w:val="0"/>
              </w:rPr>
              <w:t xml:space="preserve">-Student Council- is there demand?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Possible Challenges?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Who will be affected?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Directly?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Indirectly? </w:t>
            </w: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Main Allies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Students/Other officers, Reps/ Staff members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Who will be against it?/ Main opponents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College Leadership Team? Locals? Students?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i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Primary Targets: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i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c1130"/>
                <w:sz w:val="20"/>
                <w:szCs w:val="20"/>
                <w:rtl w:val="0"/>
              </w:rPr>
              <w:t xml:space="preserve">(Who signs off on this decision?)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  <w:color w:val="4c113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CLT - </w:t>
            </w:r>
            <w:r w:rsidDel="00000000" w:rsidR="00000000" w:rsidRPr="00000000">
              <w:rPr>
                <w:i w:val="1"/>
                <w:color w:val="4c1130"/>
                <w:sz w:val="20"/>
                <w:szCs w:val="20"/>
                <w:rtl w:val="0"/>
              </w:rPr>
              <w:t xml:space="preserve">name individuals</w:t>
            </w:r>
            <w:r w:rsidDel="00000000" w:rsidR="00000000" w:rsidRPr="00000000">
              <w:rPr>
                <w:i w:val="1"/>
                <w:color w:val="4c11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color w:val="4c1130"/>
              </w:rPr>
            </w:pPr>
            <w:r w:rsidDel="00000000" w:rsidR="00000000" w:rsidRPr="00000000">
              <w:rPr>
                <w:b w:val="1"/>
                <w:color w:val="4c1130"/>
                <w:rtl w:val="0"/>
              </w:rPr>
              <w:t xml:space="preserve">Secondary Targets: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c1130"/>
                <w:sz w:val="20"/>
                <w:szCs w:val="20"/>
                <w:rtl w:val="0"/>
              </w:rPr>
              <w:t xml:space="preserve">Who has the power to influence your primary target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Staff -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Unions -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i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Students/Reps-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4c11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LONG TERM TACTICS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MID TERM TACTICS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Public meeting/Student Council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Lobby, pressure and meet MSPs </w:t>
              <w:br w:type="textWrapping"/>
            </w: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- get in touch with politicians</w:t>
              <w:br w:type="textWrapping"/>
              <w:t xml:space="preserve">- get in touch with the council </w:t>
            </w: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Creative Protests - </w:t>
            </w:r>
            <w:r w:rsidDel="00000000" w:rsidR="00000000" w:rsidRPr="00000000">
              <w:rPr>
                <w:i w:val="1"/>
                <w:color w:val="4c1130"/>
                <w:sz w:val="20"/>
                <w:szCs w:val="20"/>
                <w:rtl w:val="0"/>
              </w:rPr>
              <w:t xml:space="preserve">which lead to a negotiation with the decision makers </w:t>
            </w: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br w:type="textWrapping"/>
              <w:br w:type="textWrapping"/>
              <w:t xml:space="preserve">Involve locals </w:t>
              <w:br w:type="textWrapping"/>
              <w:br w:type="textWrapping"/>
              <w:t xml:space="preserve">Involve local musicians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SHORT TERM TACTICS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Outreach</w:t>
              <w:br w:type="textWrapping"/>
            </w: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- surveys</w:t>
              <w:br w:type="textWrapping"/>
              <w:t xml:space="preserve">- 1:1 conversations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Are you going to make a scene?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Creating Material to use at outreach/ actions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Badges, posters, flyers, films + online outreach materials (income dependant)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Research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How is this current issue directly detrimental to the student experience?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NSS data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Collect evidence, testimonies, grassroots solutions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Ask the reps to ask the students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Newsletter </w:t>
              <w:br w:type="textWrapping"/>
              <w:t xml:space="preserve">Create a survey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720" w:firstLine="0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0" w:firstLine="0"/>
              <w:rPr>
                <w:i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Research other institutions </w:t>
            </w:r>
            <w:r w:rsidDel="00000000" w:rsidR="00000000" w:rsidRPr="00000000">
              <w:rPr>
                <w:i w:val="1"/>
                <w:color w:val="4c1130"/>
                <w:sz w:val="20"/>
                <w:szCs w:val="20"/>
                <w:rtl w:val="0"/>
              </w:rPr>
              <w:t xml:space="preserve">(gamble on competitiveness in the sector)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firstLine="0"/>
              <w:rPr>
                <w:b w:val="1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0" w:firstLine="0"/>
              <w:rPr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Meet, a</w:t>
            </w: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ffiliate and get organisation/ stakeholders </w:t>
            </w:r>
            <w:r w:rsidDel="00000000" w:rsidR="00000000" w:rsidRPr="00000000">
              <w:rPr>
                <w:b w:val="1"/>
                <w:color w:val="4c1130"/>
                <w:sz w:val="20"/>
                <w:szCs w:val="20"/>
                <w:rtl w:val="0"/>
              </w:rPr>
              <w:t xml:space="preserve">to engage.</w:t>
              <w:br w:type="textWrapping"/>
              <w:br w:type="textWrapping"/>
            </w:r>
            <w:r w:rsidDel="00000000" w:rsidR="00000000" w:rsidRPr="00000000">
              <w:rPr>
                <w:color w:val="4c1130"/>
                <w:sz w:val="20"/>
                <w:szCs w:val="20"/>
                <w:rtl w:val="0"/>
              </w:rPr>
              <w:t xml:space="preserve">- meeting NUS</w:t>
              <w:br w:type="textWrapping"/>
              <w:t xml:space="preserve">- meeting the council </w:t>
              <w:br w:type="textWrapping"/>
              <w:t xml:space="preserve">- other SA’s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>
        <w:color w:val="a64d79"/>
      </w:rPr>
    </w:pPr>
    <w:r w:rsidDel="00000000" w:rsidR="00000000" w:rsidRPr="00000000">
      <w:rPr>
        <w:color w:val="a64d79"/>
        <w:rtl w:val="0"/>
      </w:rPr>
      <w:t xml:space="preserve">NUS Scotland Lead and Change Campaign Plan!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