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D6510" w:rsidTr="002D6510">
        <w:trPr>
          <w:trHeight w:val="553"/>
        </w:trPr>
        <w:tc>
          <w:tcPr>
            <w:tcW w:w="9356" w:type="dxa"/>
          </w:tcPr>
          <w:p w:rsidR="002D6510" w:rsidRPr="00313E6C" w:rsidRDefault="007A2493" w:rsidP="00313E6C">
            <w:pPr>
              <w:pStyle w:val="Heading1"/>
              <w:outlineLvl w:val="0"/>
            </w:pPr>
            <w:bookmarkStart w:id="0" w:name="_GoBack"/>
            <w:bookmarkEnd w:id="0"/>
            <w:r>
              <w:t>Skills for change | Tutor notes</w:t>
            </w:r>
          </w:p>
        </w:tc>
      </w:tr>
      <w:tr w:rsidR="002D6510" w:rsidTr="00D96150">
        <w:trPr>
          <w:trHeight w:val="1000"/>
        </w:trPr>
        <w:tc>
          <w:tcPr>
            <w:tcW w:w="9356" w:type="dxa"/>
          </w:tcPr>
          <w:p w:rsidR="002D6510" w:rsidRDefault="002D6510" w:rsidP="002D6510"/>
        </w:tc>
      </w:tr>
      <w:tr w:rsidR="002D6510" w:rsidTr="00D96150">
        <w:trPr>
          <w:trHeight w:hRule="exact" w:val="3238"/>
        </w:trPr>
        <w:tc>
          <w:tcPr>
            <w:tcW w:w="9356" w:type="dxa"/>
          </w:tcPr>
          <w:p w:rsidR="002D6510" w:rsidRPr="00313E6C" w:rsidRDefault="00B72FE3" w:rsidP="00313E6C">
            <w:pPr>
              <w:pStyle w:val="Heading2"/>
              <w:outlineLvl w:val="1"/>
            </w:pPr>
            <w:r>
              <w:t xml:space="preserve">Session: </w:t>
            </w:r>
            <w:r w:rsidR="00B22E7E">
              <w:t>lobbying</w:t>
            </w:r>
          </w:p>
          <w:p w:rsidR="00B22E7E" w:rsidRPr="00EA7863" w:rsidRDefault="00B22E7E" w:rsidP="00B22E7E">
            <w:pPr>
              <w:pStyle w:val="IntroductoryText"/>
            </w:pPr>
            <w:r w:rsidRPr="005671A1">
              <w:t>In this session, students will identify the components of a winning argument and practise making their winning argument to key targets. They will find out the m</w:t>
            </w:r>
            <w:r>
              <w:t>ost effective ways to lobby MPs</w:t>
            </w:r>
          </w:p>
          <w:p w:rsidR="00D96150" w:rsidRPr="00EC09A8" w:rsidRDefault="00D96150" w:rsidP="00B22E7E">
            <w:pPr>
              <w:pStyle w:val="IntroductoryText"/>
            </w:pPr>
          </w:p>
        </w:tc>
      </w:tr>
      <w:tr w:rsidR="002D6510" w:rsidTr="0020478A">
        <w:trPr>
          <w:trHeight w:hRule="exact" w:val="284"/>
        </w:trPr>
        <w:tc>
          <w:tcPr>
            <w:tcW w:w="9356" w:type="dxa"/>
          </w:tcPr>
          <w:p w:rsidR="002D6510" w:rsidRDefault="002D6510" w:rsidP="002D6510"/>
        </w:tc>
      </w:tr>
    </w:tbl>
    <w:p w:rsidR="00D96150" w:rsidRDefault="00D96150" w:rsidP="002D6510">
      <w:pPr>
        <w:sectPr w:rsidR="00D96150" w:rsidSect="00C5339F">
          <w:headerReference w:type="default" r:id="rId8"/>
          <w:footerReference w:type="default" r:id="rId9"/>
          <w:pgSz w:w="11906" w:h="16838"/>
          <w:pgMar w:top="329" w:right="1985" w:bottom="2835" w:left="794" w:header="227" w:footer="419" w:gutter="0"/>
          <w:cols w:space="708"/>
          <w:docGrid w:linePitch="360"/>
        </w:sectPr>
      </w:pPr>
    </w:p>
    <w:p w:rsidR="0014094D" w:rsidRDefault="0014094D" w:rsidP="0014094D">
      <w:pPr>
        <w:pStyle w:val="Heading3"/>
      </w:pPr>
      <w:r>
        <w:lastRenderedPageBreak/>
        <w:t>Objectives</w:t>
      </w:r>
    </w:p>
    <w:p w:rsidR="0014094D" w:rsidRDefault="0014094D" w:rsidP="0014094D">
      <w:r>
        <w:t>They will:</w:t>
      </w:r>
    </w:p>
    <w:p w:rsidR="001274FA" w:rsidRPr="00B22E7E" w:rsidRDefault="00AD5FFE" w:rsidP="00B22E7E">
      <w:pPr>
        <w:numPr>
          <w:ilvl w:val="0"/>
          <w:numId w:val="18"/>
        </w:numPr>
      </w:pPr>
      <w:r w:rsidRPr="00B22E7E">
        <w:t>Identify the components of a winning argument</w:t>
      </w:r>
    </w:p>
    <w:p w:rsidR="001274FA" w:rsidRPr="00B22E7E" w:rsidRDefault="00AD5FFE" w:rsidP="00B22E7E">
      <w:pPr>
        <w:numPr>
          <w:ilvl w:val="0"/>
          <w:numId w:val="18"/>
        </w:numPr>
      </w:pPr>
      <w:r w:rsidRPr="00B22E7E">
        <w:t>Practise making a winning argument to decision makers and targets</w:t>
      </w:r>
    </w:p>
    <w:p w:rsidR="0014094D" w:rsidRDefault="0014094D" w:rsidP="0014094D"/>
    <w:p w:rsidR="0014094D" w:rsidRDefault="0014094D" w:rsidP="0014094D">
      <w:pPr>
        <w:pStyle w:val="Heading3"/>
      </w:pPr>
      <w:r>
        <w:t>Session timing</w:t>
      </w:r>
    </w:p>
    <w:p w:rsidR="0014094D" w:rsidRDefault="0014094D" w:rsidP="0014094D">
      <w:r>
        <w:t xml:space="preserve">This session should last for 60 minutes. </w:t>
      </w:r>
    </w:p>
    <w:p w:rsidR="0014094D" w:rsidRDefault="0014094D" w:rsidP="0014094D"/>
    <w:p w:rsidR="0014094D" w:rsidRDefault="0014094D" w:rsidP="0014094D">
      <w:pPr>
        <w:pStyle w:val="Heading3"/>
      </w:pPr>
      <w:r>
        <w:t>Audience and numbers</w:t>
      </w:r>
    </w:p>
    <w:p w:rsidR="0014094D" w:rsidRDefault="0014094D" w:rsidP="0014094D">
      <w:r>
        <w:t>The audience for this session is students that would like to gain skills in campaigning. This session has been designed for 15-20 people.</w:t>
      </w:r>
    </w:p>
    <w:p w:rsidR="0014094D" w:rsidRDefault="0014094D" w:rsidP="0014094D"/>
    <w:p w:rsidR="0014094D" w:rsidRDefault="0014094D" w:rsidP="0014094D">
      <w:pPr>
        <w:pStyle w:val="Heading3"/>
      </w:pPr>
      <w:r>
        <w:t>Learners previous knowledge of subject</w:t>
      </w:r>
    </w:p>
    <w:p w:rsidR="0014094D" w:rsidRDefault="0014094D" w:rsidP="0014094D">
      <w:r>
        <w:t>This can be quite varied, so ensure you allow space for delegates that do have a higher level of knowledge to share their learning during discussions.</w:t>
      </w:r>
    </w:p>
    <w:p w:rsidR="0014094D" w:rsidRPr="00145DC1" w:rsidRDefault="0014094D" w:rsidP="0014094D"/>
    <w:p w:rsidR="0014094D" w:rsidRDefault="0014094D" w:rsidP="0014094D">
      <w:pPr>
        <w:pStyle w:val="Heading3"/>
      </w:pPr>
      <w:r>
        <w:t>Learning outcomes</w:t>
      </w:r>
    </w:p>
    <w:p w:rsidR="0014094D" w:rsidRDefault="00B22E7E" w:rsidP="00AD5FFE">
      <w:pPr>
        <w:numPr>
          <w:ilvl w:val="0"/>
          <w:numId w:val="12"/>
        </w:numPr>
      </w:pPr>
      <w:r w:rsidRPr="00B22E7E">
        <w:t>Find out how to effectively lobby your MP</w:t>
      </w:r>
    </w:p>
    <w:p w:rsidR="0014094D" w:rsidRDefault="0014094D" w:rsidP="0014094D"/>
    <w:p w:rsidR="0014094D" w:rsidRDefault="0014094D" w:rsidP="0014094D">
      <w:pPr>
        <w:pStyle w:val="Heading3"/>
      </w:pPr>
      <w:r>
        <w:t>What you will need</w:t>
      </w:r>
    </w:p>
    <w:p w:rsidR="00B22E7E" w:rsidRDefault="00B22E7E" w:rsidP="00B22E7E">
      <w:pPr>
        <w:pStyle w:val="ListParagraph"/>
        <w:numPr>
          <w:ilvl w:val="0"/>
          <w:numId w:val="19"/>
        </w:numPr>
      </w:pPr>
      <w:r>
        <w:t>Room set-up cabaret style with tables</w:t>
      </w:r>
    </w:p>
    <w:p w:rsidR="00B22E7E" w:rsidRDefault="00B22E7E" w:rsidP="00B22E7E">
      <w:pPr>
        <w:pStyle w:val="ListParagraph"/>
        <w:numPr>
          <w:ilvl w:val="0"/>
          <w:numId w:val="19"/>
        </w:numPr>
      </w:pPr>
      <w:r>
        <w:t>Pens</w:t>
      </w:r>
    </w:p>
    <w:p w:rsidR="00B22E7E" w:rsidRDefault="00B22E7E" w:rsidP="00B22E7E">
      <w:pPr>
        <w:pStyle w:val="ListParagraph"/>
        <w:numPr>
          <w:ilvl w:val="0"/>
          <w:numId w:val="19"/>
        </w:numPr>
      </w:pPr>
      <w:r>
        <w:t>Flipchart</w:t>
      </w:r>
    </w:p>
    <w:p w:rsidR="0001646F" w:rsidRDefault="0001646F" w:rsidP="00D718B4">
      <w:pPr>
        <w:sectPr w:rsidR="0001646F" w:rsidSect="0014094D">
          <w:type w:val="continuous"/>
          <w:pgSz w:w="11906" w:h="16838"/>
          <w:pgMar w:top="329" w:right="1985" w:bottom="2835" w:left="794" w:header="227" w:footer="419" w:gutter="0"/>
          <w:cols w:space="369"/>
          <w:docGrid w:linePitch="360"/>
        </w:sectPr>
      </w:pPr>
    </w:p>
    <w:p w:rsidR="0014094D" w:rsidRPr="00F134E5" w:rsidRDefault="0014094D" w:rsidP="0014094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703A" wp14:editId="62074626">
                <wp:simplePos x="0" y="0"/>
                <wp:positionH relativeFrom="column">
                  <wp:posOffset>-3447</wp:posOffset>
                </wp:positionH>
                <wp:positionV relativeFrom="paragraph">
                  <wp:posOffset>57060</wp:posOffset>
                </wp:positionV>
                <wp:extent cx="6530975" cy="8327572"/>
                <wp:effectExtent l="0" t="0" r="2222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8327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387"/>
                              <w:gridCol w:w="3309"/>
                              <w:gridCol w:w="2220"/>
                              <w:gridCol w:w="1726"/>
                            </w:tblGrid>
                            <w:tr w:rsidR="0014094D" w:rsidTr="00E445EE">
                              <w:tc>
                                <w:tcPr>
                                  <w:tcW w:w="1556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Timings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What you need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Tutor activity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Delegate activity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Learning outcome</w:t>
                                  </w:r>
                                </w:p>
                              </w:tc>
                            </w:tr>
                            <w:tr w:rsidR="0014094D" w:rsidTr="00E445EE">
                              <w:tc>
                                <w:tcPr>
                                  <w:tcW w:w="1556" w:type="dxa"/>
                                </w:tcPr>
                                <w:p w:rsidR="0014094D" w:rsidRDefault="0014094D">
                                  <w: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>
                                  <w:r>
                                    <w:t>PowerPoint presentation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B22E7E" w:rsidRDefault="00B22E7E" w:rsidP="00B22E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Slide 1: Learning Objectives</w:t>
                                  </w:r>
                                </w:p>
                                <w:p w:rsidR="00B22E7E" w:rsidRPr="00E01D28" w:rsidRDefault="00B22E7E" w:rsidP="00B22E7E">
                                  <w:r>
                                    <w:t>Welcome students to the session and read out learning objectives</w:t>
                                  </w:r>
                                </w:p>
                                <w:p w:rsidR="00B22E7E" w:rsidRDefault="00B22E7E" w:rsidP="00B22E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22E7E" w:rsidRDefault="00B22E7E" w:rsidP="00B22E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Recap</w:t>
                                  </w:r>
                                </w:p>
                                <w:p w:rsidR="00B22E7E" w:rsidRDefault="00B22E7E" w:rsidP="00B22E7E">
                                  <w:r>
                                    <w:t>Ask students to introduce themselves again (in case of any new students) and ask for a volunteer to recap the last session to the rest of the group. Encourage others to chip in.</w:t>
                                  </w:r>
                                </w:p>
                                <w:p w:rsidR="00B22E7E" w:rsidRDefault="00B22E7E" w:rsidP="00B22E7E"/>
                                <w:p w:rsidR="00B22E7E" w:rsidRDefault="00B22E7E" w:rsidP="00B22E7E">
                                  <w:r>
                                    <w:t>Ask them to get into groups and remind each other the key targets they identified at the end of the last session</w:t>
                                  </w:r>
                                </w:p>
                                <w:p w:rsidR="0014094D" w:rsidRDefault="0014094D"/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14094D">
                                  <w:r>
                                    <w:t>Listen</w:t>
                                  </w:r>
                                </w:p>
                                <w:p w:rsidR="0014094D" w:rsidRDefault="0014094D"/>
                                <w:p w:rsidR="0014094D" w:rsidRDefault="0014094D">
                                  <w:r>
                                    <w:t>Recap on the learning from the last sessions.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14094D">
                                  <w:r>
                                    <w:t>Relax delegates into the environment.</w:t>
                                  </w:r>
                                </w:p>
                                <w:p w:rsidR="0014094D" w:rsidRDefault="0014094D"/>
                                <w:p w:rsidR="0014094D" w:rsidRDefault="0014094D"/>
                                <w:p w:rsidR="0014094D" w:rsidRDefault="00B22E7E">
                                  <w:r>
                                    <w:t>Remember previous learning</w:t>
                                  </w:r>
                                </w:p>
                              </w:tc>
                            </w:tr>
                            <w:tr w:rsidR="0014094D" w:rsidTr="00E445EE">
                              <w:tc>
                                <w:tcPr>
                                  <w:tcW w:w="1556" w:type="dxa"/>
                                </w:tcPr>
                                <w:p w:rsidR="0014094D" w:rsidRDefault="00B22E7E">
                                  <w:r>
                                    <w:t>35</w:t>
                                  </w:r>
                                  <w:r w:rsidR="0014094D"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>
                                  <w:r>
                                    <w:t>PowerPoint presentation</w:t>
                                  </w:r>
                                </w:p>
                                <w:p w:rsidR="0014094D" w:rsidRDefault="0014094D"/>
                                <w:p w:rsidR="0014094D" w:rsidRDefault="0014094D"/>
                              </w:tc>
                              <w:tc>
                                <w:tcPr>
                                  <w:tcW w:w="3309" w:type="dxa"/>
                                </w:tcPr>
                                <w:p w:rsidR="00B22E7E" w:rsidRPr="00E01D28" w:rsidRDefault="00B22E7E" w:rsidP="00B22E7E">
                                  <w:pPr>
                                    <w:rPr>
                                      <w:b/>
                                    </w:rPr>
                                  </w:pPr>
                                  <w:r w:rsidRPr="00E01D28">
                                    <w:rPr>
                                      <w:b/>
                                    </w:rPr>
                                    <w:t>Slide 2:</w:t>
                                  </w:r>
                                </w:p>
                                <w:p w:rsidR="00B22E7E" w:rsidRDefault="00B22E7E" w:rsidP="00B22E7E">
                                  <w:r w:rsidRPr="00E01D28">
                                    <w:t>Ask students to get into pairs and identify what makes an effective argument. Encourage them to think of at least five things.</w:t>
                                  </w:r>
                                </w:p>
                                <w:p w:rsidR="00B22E7E" w:rsidRDefault="00B22E7E" w:rsidP="00B22E7E"/>
                                <w:p w:rsidR="00B22E7E" w:rsidRDefault="00B22E7E" w:rsidP="00B22E7E">
                                  <w:r>
                                    <w:t xml:space="preserve">Ask students to </w:t>
                                  </w:r>
                                  <w:proofErr w:type="spellStart"/>
                                  <w:r>
                                    <w:t>feed back</w:t>
                                  </w:r>
                                  <w:proofErr w:type="spellEnd"/>
                                  <w:r>
                                    <w:t xml:space="preserve"> and write points up on flipchart.</w:t>
                                  </w:r>
                                </w:p>
                                <w:p w:rsidR="00B22E7E" w:rsidRDefault="00B22E7E" w:rsidP="00B22E7E"/>
                                <w:p w:rsidR="00B22E7E" w:rsidRPr="00E32E55" w:rsidRDefault="00B22E7E" w:rsidP="00B22E7E">
                                  <w:pPr>
                                    <w:rPr>
                                      <w:b/>
                                    </w:rPr>
                                  </w:pPr>
                                  <w:r w:rsidRPr="00E32E55">
                                    <w:rPr>
                                      <w:b/>
                                    </w:rPr>
                                    <w:t>Slide 3:</w:t>
                                  </w:r>
                                </w:p>
                                <w:p w:rsidR="00B22E7E" w:rsidRDefault="00B22E7E" w:rsidP="00B22E7E">
                                  <w:r>
                                    <w:t>Talk through some key components off an effective argument.</w:t>
                                  </w:r>
                                </w:p>
                                <w:p w:rsidR="00B22E7E" w:rsidRDefault="00B22E7E" w:rsidP="00B22E7E"/>
                                <w:p w:rsidR="00B22E7E" w:rsidRPr="00EA7863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EA7863">
                                    <w:rPr>
                                      <w:i/>
                                    </w:rPr>
                                    <w:t>Activity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Give groups 10 minutes to compose their argument, aimed at one of their identified decision makers.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b/>
                                      <w:i/>
                                    </w:rPr>
                                    <w:t>Slide 4: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Role play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Put students into groups of 3, mixing them up so no people from the original groupings are together. In each group, ask students to label themselves A</w:t>
                                  </w:r>
                                  <w:proofErr w:type="gramStart"/>
                                  <w:r w:rsidRPr="00302000">
                                    <w:rPr>
                                      <w:i/>
                                    </w:rPr>
                                    <w:t>,B</w:t>
                                  </w:r>
                                  <w:proofErr w:type="gramEnd"/>
                                  <w:r w:rsidRPr="00302000">
                                    <w:rPr>
                                      <w:i/>
                                    </w:rPr>
                                    <w:t xml:space="preserve"> or C.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Person A is the lobbyist (themselves)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Person B is the target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Person C is an observer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 xml:space="preserve">The lobbyist has 3 minutes to have a conversation with the target to make their case and convince the target to agree to </w:t>
                                  </w:r>
                                  <w:proofErr w:type="gramStart"/>
                                  <w:r w:rsidRPr="00302000">
                                    <w:rPr>
                                      <w:i/>
                                    </w:rPr>
                                    <w:t>their ask</w:t>
                                  </w:r>
                                  <w:proofErr w:type="gramEnd"/>
                                  <w:r w:rsidRPr="00302000">
                                    <w:rPr>
                                      <w:i/>
                                    </w:rPr>
                                    <w:t>. The observer should make some notes on how they argued effectively. Rotate the group twice so each student has chance to play all the parts.</w:t>
                                  </w:r>
                                </w:p>
                                <w:p w:rsidR="00B22E7E" w:rsidRPr="00302000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B22E7E" w:rsidRDefault="00B22E7E" w:rsidP="00B22E7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After everyone has had a turn, bring the whole group back together and students what they say when they were observers that they thought was effective.</w:t>
                                  </w:r>
                                </w:p>
                                <w:p w:rsidR="0014094D" w:rsidRDefault="0014094D" w:rsidP="00B22E7E"/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B22E7E">
                                  <w:r>
                                    <w:t>Take part in exercises</w:t>
                                  </w:r>
                                  <w:r w:rsidR="00AD5FFE">
                                    <w:t xml:space="preserve"> – thinking about what makes an effective argument. </w:t>
                                  </w:r>
                                </w:p>
                                <w:p w:rsidR="00AD5FFE" w:rsidRDefault="00AD5FFE"/>
                                <w:p w:rsidR="00AD5FFE" w:rsidRDefault="00AD5FFE"/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AD5FFE">
                                  <w:r>
                                    <w:t>Learn how to form an argument to persuade the people they need to influence</w:t>
                                  </w:r>
                                </w:p>
                                <w:p w:rsidR="0014094D" w:rsidRDefault="0014094D"/>
                              </w:tc>
                            </w:tr>
                          </w:tbl>
                          <w:p w:rsidR="0014094D" w:rsidRDefault="0014094D" w:rsidP="00140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4.5pt;width:514.25pt;height:6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" strokecolor="#82c341 [3204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387"/>
                        <w:gridCol w:w="3309"/>
                        <w:gridCol w:w="2220"/>
                        <w:gridCol w:w="1726"/>
                      </w:tblGrid>
                      <w:tr w:rsidR="0014094D" w:rsidTr="00E445EE">
                        <w:tc>
                          <w:tcPr>
                            <w:tcW w:w="1556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Timings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What you need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Tutor activity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Delegate activity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Learning outcome</w:t>
                            </w:r>
                          </w:p>
                        </w:tc>
                      </w:tr>
                      <w:tr w:rsidR="0014094D" w:rsidTr="00E445EE">
                        <w:tc>
                          <w:tcPr>
                            <w:tcW w:w="1556" w:type="dxa"/>
                          </w:tcPr>
                          <w:p w:rsidR="0014094D" w:rsidRDefault="0014094D">
                            <w:r>
                              <w:t>10 minutes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14094D">
                            <w:r>
                              <w:t>PowerPoint presentation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B22E7E" w:rsidRDefault="00B22E7E" w:rsidP="00B22E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Slide 1: Learning Objectives</w:t>
                            </w:r>
                          </w:p>
                          <w:p w:rsidR="00B22E7E" w:rsidRPr="00E01D28" w:rsidRDefault="00B22E7E" w:rsidP="00B22E7E">
                            <w:r>
                              <w:t>Welcome students to the session and read out learning objectives</w:t>
                            </w:r>
                          </w:p>
                          <w:p w:rsidR="00B22E7E" w:rsidRDefault="00B22E7E" w:rsidP="00B22E7E">
                            <w:pPr>
                              <w:rPr>
                                <w:b/>
                              </w:rPr>
                            </w:pPr>
                          </w:p>
                          <w:p w:rsidR="00B22E7E" w:rsidRDefault="00B22E7E" w:rsidP="00B22E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Recap</w:t>
                            </w:r>
                          </w:p>
                          <w:p w:rsidR="00B22E7E" w:rsidRDefault="00B22E7E" w:rsidP="00B22E7E">
                            <w:r>
                              <w:t>Ask students to introduce themselves again (in case of any new students) and ask for a volunteer to recap the last session to the rest of the group. Encourage others to chip in.</w:t>
                            </w:r>
                          </w:p>
                          <w:p w:rsidR="00B22E7E" w:rsidRDefault="00B22E7E" w:rsidP="00B22E7E"/>
                          <w:p w:rsidR="00B22E7E" w:rsidRDefault="00B22E7E" w:rsidP="00B22E7E">
                            <w:r>
                              <w:t>Ask them to get into groups and remind each other the key targets they identified at the end of the last session</w:t>
                            </w:r>
                          </w:p>
                          <w:p w:rsidR="0014094D" w:rsidRDefault="0014094D"/>
                        </w:tc>
                        <w:tc>
                          <w:tcPr>
                            <w:tcW w:w="2220" w:type="dxa"/>
                          </w:tcPr>
                          <w:p w:rsidR="0014094D" w:rsidRDefault="0014094D">
                            <w:r>
                              <w:t>Listen</w:t>
                            </w:r>
                          </w:p>
                          <w:p w:rsidR="0014094D" w:rsidRDefault="0014094D"/>
                          <w:p w:rsidR="0014094D" w:rsidRDefault="0014094D">
                            <w:r>
                              <w:t>Recap on the learning from the last sessions.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14094D" w:rsidRDefault="0014094D">
                            <w:r>
                              <w:t>Relax delegates into the environment.</w:t>
                            </w:r>
                          </w:p>
                          <w:p w:rsidR="0014094D" w:rsidRDefault="0014094D"/>
                          <w:p w:rsidR="0014094D" w:rsidRDefault="0014094D"/>
                          <w:p w:rsidR="0014094D" w:rsidRDefault="00B22E7E">
                            <w:r>
                              <w:t>Remember previous learning</w:t>
                            </w:r>
                          </w:p>
                        </w:tc>
                      </w:tr>
                      <w:tr w:rsidR="0014094D" w:rsidTr="00E445EE">
                        <w:tc>
                          <w:tcPr>
                            <w:tcW w:w="1556" w:type="dxa"/>
                          </w:tcPr>
                          <w:p w:rsidR="0014094D" w:rsidRDefault="00B22E7E">
                            <w:r>
                              <w:t>35</w:t>
                            </w:r>
                            <w:r w:rsidR="0014094D"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14094D">
                            <w:r>
                              <w:t>PowerPoint presentation</w:t>
                            </w:r>
                          </w:p>
                          <w:p w:rsidR="0014094D" w:rsidRDefault="0014094D"/>
                          <w:p w:rsidR="0014094D" w:rsidRDefault="0014094D"/>
                        </w:tc>
                        <w:tc>
                          <w:tcPr>
                            <w:tcW w:w="3309" w:type="dxa"/>
                          </w:tcPr>
                          <w:p w:rsidR="00B22E7E" w:rsidRPr="00E01D28" w:rsidRDefault="00B22E7E" w:rsidP="00B22E7E">
                            <w:pPr>
                              <w:rPr>
                                <w:b/>
                              </w:rPr>
                            </w:pPr>
                            <w:r w:rsidRPr="00E01D28">
                              <w:rPr>
                                <w:b/>
                              </w:rPr>
                              <w:t>Slide 2:</w:t>
                            </w:r>
                          </w:p>
                          <w:p w:rsidR="00B22E7E" w:rsidRDefault="00B22E7E" w:rsidP="00B22E7E">
                            <w:r w:rsidRPr="00E01D28">
                              <w:t>Ask students to get into pairs and identify what makes an effective argument. Encourage them to think of at least five things.</w:t>
                            </w:r>
                          </w:p>
                          <w:p w:rsidR="00B22E7E" w:rsidRDefault="00B22E7E" w:rsidP="00B22E7E"/>
                          <w:p w:rsidR="00B22E7E" w:rsidRDefault="00B22E7E" w:rsidP="00B22E7E">
                            <w:r>
                              <w:t xml:space="preserve">Ask students to </w:t>
                            </w:r>
                            <w:proofErr w:type="spellStart"/>
                            <w:r>
                              <w:t>feed back</w:t>
                            </w:r>
                            <w:proofErr w:type="spellEnd"/>
                            <w:r>
                              <w:t xml:space="preserve"> and write points up on flipchart.</w:t>
                            </w:r>
                          </w:p>
                          <w:p w:rsidR="00B22E7E" w:rsidRDefault="00B22E7E" w:rsidP="00B22E7E"/>
                          <w:p w:rsidR="00B22E7E" w:rsidRPr="00E32E55" w:rsidRDefault="00B22E7E" w:rsidP="00B22E7E">
                            <w:pPr>
                              <w:rPr>
                                <w:b/>
                              </w:rPr>
                            </w:pPr>
                            <w:r w:rsidRPr="00E32E55">
                              <w:rPr>
                                <w:b/>
                              </w:rPr>
                              <w:t>Slide 3:</w:t>
                            </w:r>
                          </w:p>
                          <w:p w:rsidR="00B22E7E" w:rsidRDefault="00B22E7E" w:rsidP="00B22E7E">
                            <w:r>
                              <w:t>Talk through some key components off an effective argument.</w:t>
                            </w:r>
                          </w:p>
                          <w:p w:rsidR="00B22E7E" w:rsidRDefault="00B22E7E" w:rsidP="00B22E7E"/>
                          <w:p w:rsidR="00B22E7E" w:rsidRPr="00EA7863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EA7863">
                              <w:rPr>
                                <w:i/>
                              </w:rPr>
                              <w:t>Activity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Give groups 10 minutes to compose their argument, aimed at one of their identified decision makers.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</w:p>
                          <w:p w:rsidR="00B22E7E" w:rsidRPr="00302000" w:rsidRDefault="00B22E7E" w:rsidP="00B22E7E">
                            <w:pPr>
                              <w:rPr>
                                <w:b/>
                                <w:i/>
                              </w:rPr>
                            </w:pPr>
                            <w:r w:rsidRPr="00302000">
                              <w:rPr>
                                <w:b/>
                                <w:i/>
                              </w:rPr>
                              <w:t>Slide 4: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Role play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Put students into groups of 3, mixing them up so no people from the original groupings are together. In each group, ask students to label themselves A</w:t>
                            </w:r>
                            <w:proofErr w:type="gramStart"/>
                            <w:r w:rsidRPr="00302000">
                              <w:rPr>
                                <w:i/>
                              </w:rPr>
                              <w:t>,B</w:t>
                            </w:r>
                            <w:proofErr w:type="gramEnd"/>
                            <w:r w:rsidRPr="00302000">
                              <w:rPr>
                                <w:i/>
                              </w:rPr>
                              <w:t xml:space="preserve"> or C.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Person A is the lobbyist (themselves)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Person B is the target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Person C is an observer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 xml:space="preserve">The lobbyist has 3 minutes to have a conversation with the target to make their case and convince the target to agree to </w:t>
                            </w:r>
                            <w:proofErr w:type="gramStart"/>
                            <w:r w:rsidRPr="00302000">
                              <w:rPr>
                                <w:i/>
                              </w:rPr>
                              <w:t>their ask</w:t>
                            </w:r>
                            <w:proofErr w:type="gramEnd"/>
                            <w:r w:rsidRPr="00302000">
                              <w:rPr>
                                <w:i/>
                              </w:rPr>
                              <w:t>. The observer should make some notes on how they argued effectively. Rotate the group twice so each student has chance to play all the parts.</w:t>
                            </w:r>
                          </w:p>
                          <w:p w:rsidR="00B22E7E" w:rsidRPr="00302000" w:rsidRDefault="00B22E7E" w:rsidP="00B22E7E">
                            <w:pPr>
                              <w:rPr>
                                <w:i/>
                              </w:rPr>
                            </w:pPr>
                          </w:p>
                          <w:p w:rsidR="00B22E7E" w:rsidRDefault="00B22E7E" w:rsidP="00B22E7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After everyone has had a turn, bring the whole group back together and students what they say when they were observers that they thought was effective.</w:t>
                            </w:r>
                          </w:p>
                          <w:p w:rsidR="0014094D" w:rsidRDefault="0014094D" w:rsidP="00B22E7E"/>
                        </w:tc>
                        <w:tc>
                          <w:tcPr>
                            <w:tcW w:w="2220" w:type="dxa"/>
                          </w:tcPr>
                          <w:p w:rsidR="0014094D" w:rsidRDefault="00B22E7E">
                            <w:r>
                              <w:t>Take part in exercises</w:t>
                            </w:r>
                            <w:r w:rsidR="00AD5FFE">
                              <w:t xml:space="preserve"> – thinking about what makes an effective argument. </w:t>
                            </w:r>
                          </w:p>
                          <w:p w:rsidR="00AD5FFE" w:rsidRDefault="00AD5FFE"/>
                          <w:p w:rsidR="00AD5FFE" w:rsidRDefault="00AD5FFE"/>
                        </w:tc>
                        <w:tc>
                          <w:tcPr>
                            <w:tcW w:w="1726" w:type="dxa"/>
                          </w:tcPr>
                          <w:p w:rsidR="0014094D" w:rsidRDefault="00AD5FFE">
                            <w:r>
                              <w:t>Learn how to form an argument to persuade the people they need to influence</w:t>
                            </w:r>
                          </w:p>
                          <w:p w:rsidR="0014094D" w:rsidRDefault="0014094D"/>
                        </w:tc>
                      </w:tr>
                    </w:tbl>
                    <w:p w:rsidR="0014094D" w:rsidRDefault="0014094D" w:rsidP="0014094D"/>
                  </w:txbxContent>
                </v:textbox>
              </v:shape>
            </w:pict>
          </mc:Fallback>
        </mc:AlternateContent>
      </w:r>
      <w:r w:rsidR="0001646F">
        <w:br w:type="column"/>
      </w:r>
    </w:p>
    <w:p w:rsidR="0014094D" w:rsidRDefault="0014094D">
      <w:pPr>
        <w:adjustRightInd/>
        <w:snapToGrid/>
        <w:spacing w:line="240" w:lineRule="auto"/>
        <w:rPr>
          <w:b/>
          <w:color w:val="82C341" w:themeColor="accent1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34D1" wp14:editId="60E73647">
                <wp:simplePos x="0" y="0"/>
                <wp:positionH relativeFrom="column">
                  <wp:posOffset>-3447</wp:posOffset>
                </wp:positionH>
                <wp:positionV relativeFrom="paragraph">
                  <wp:posOffset>-162469</wp:posOffset>
                </wp:positionV>
                <wp:extent cx="6530975" cy="8011885"/>
                <wp:effectExtent l="0" t="0" r="2222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80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387"/>
                              <w:gridCol w:w="3309"/>
                              <w:gridCol w:w="2220"/>
                              <w:gridCol w:w="1726"/>
                            </w:tblGrid>
                            <w:tr w:rsidR="0014094D" w:rsidTr="0014094D">
                              <w:tc>
                                <w:tcPr>
                                  <w:tcW w:w="1556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Timings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What you need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Tutor activity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Delegate activity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Learning outcome</w:t>
                                  </w:r>
                                </w:p>
                              </w:tc>
                            </w:tr>
                            <w:tr w:rsidR="0014094D" w:rsidTr="0014094D">
                              <w:tc>
                                <w:tcPr>
                                  <w:tcW w:w="1556" w:type="dxa"/>
                                </w:tcPr>
                                <w:p w:rsidR="0014094D" w:rsidRDefault="0014094D"/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/>
                              </w:tc>
                              <w:tc>
                                <w:tcPr>
                                  <w:tcW w:w="3309" w:type="dxa"/>
                                </w:tcPr>
                                <w:p w:rsidR="0014094D" w:rsidRPr="006D5EE2" w:rsidRDefault="0014094D" w:rsidP="0014094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Cont.</w:t>
                                  </w:r>
                                </w:p>
                                <w:p w:rsidR="00AD5FFE" w:rsidRPr="00302000" w:rsidRDefault="00AD5FFE" w:rsidP="00AD5FF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Person A is the lobbyist (themselves)</w:t>
                                  </w:r>
                                </w:p>
                                <w:p w:rsidR="00AD5FFE" w:rsidRPr="00302000" w:rsidRDefault="00AD5FFE" w:rsidP="00AD5FF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Person B is the target</w:t>
                                  </w:r>
                                </w:p>
                                <w:p w:rsidR="00AD5FFE" w:rsidRPr="00302000" w:rsidRDefault="00AD5FFE" w:rsidP="00AD5FF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Person C is an observer</w:t>
                                  </w:r>
                                </w:p>
                                <w:p w:rsidR="00AD5FFE" w:rsidRPr="00302000" w:rsidRDefault="00AD5FFE" w:rsidP="00AD5FF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 xml:space="preserve">The lobbyist has 3 minutes to have a conversation with the target to make their case and convince the target to agree to </w:t>
                                  </w:r>
                                  <w:proofErr w:type="gramStart"/>
                                  <w:r w:rsidRPr="00302000">
                                    <w:rPr>
                                      <w:i/>
                                    </w:rPr>
                                    <w:t>their ask</w:t>
                                  </w:r>
                                  <w:proofErr w:type="gramEnd"/>
                                  <w:r w:rsidRPr="00302000">
                                    <w:rPr>
                                      <w:i/>
                                    </w:rPr>
                                    <w:t>. The observer should make some notes on how they argued effectively. Rotate the group twice so each student has chance to play all the parts.</w:t>
                                  </w:r>
                                </w:p>
                                <w:p w:rsidR="00AD5FFE" w:rsidRPr="00302000" w:rsidRDefault="00AD5FFE" w:rsidP="00AD5FF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AD5FFE" w:rsidRDefault="00AD5FFE" w:rsidP="00AD5FFE">
                                  <w:pPr>
                                    <w:rPr>
                                      <w:i/>
                                    </w:rPr>
                                  </w:pPr>
                                  <w:r w:rsidRPr="00302000">
                                    <w:rPr>
                                      <w:i/>
                                    </w:rPr>
                                    <w:t>After everyone has had a turn, bring the whole group back together and students what they say when they were observers that they thought was effective.</w:t>
                                  </w:r>
                                </w:p>
                                <w:p w:rsidR="0014094D" w:rsidRDefault="0014094D" w:rsidP="0014094D"/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14094D"/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14094D"/>
                              </w:tc>
                            </w:tr>
                            <w:tr w:rsidR="0014094D" w:rsidTr="0014094D">
                              <w:tc>
                                <w:tcPr>
                                  <w:tcW w:w="1556" w:type="dxa"/>
                                </w:tcPr>
                                <w:p w:rsidR="0014094D" w:rsidRDefault="00AD5FFE">
                                  <w:r>
                                    <w:t>15</w:t>
                                  </w:r>
                                  <w:r w:rsidR="0014094D"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AD5FFE">
                                  <w:r>
                                    <w:t>PowerPoint presentation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AD5FFE" w:rsidRPr="006C5E0B" w:rsidRDefault="00AD5FFE" w:rsidP="00AD5FFE">
                                  <w:pPr>
                                    <w:rPr>
                                      <w:b/>
                                    </w:rPr>
                                  </w:pPr>
                                  <w:r w:rsidRPr="006C5E0B">
                                    <w:rPr>
                                      <w:b/>
                                    </w:rPr>
                                    <w:t>Slides 5-8:</w:t>
                                  </w:r>
                                </w:p>
                                <w:p w:rsidR="00AD5FFE" w:rsidRDefault="00AD5FFE" w:rsidP="00AD5FFE">
                                  <w:r>
                                    <w:t>‘Now we’re going to look at how to effectively lobby MPs. Sometimes, a local MP will be your ultimate decision maker or target, particularly if you’re lobbying on an issue which is part of a national campaign but even if they’re not, they still hold a lot of power and can be a great ally to your cause. By building a relationship with them, you’re also making students a more powerful part of their group of constituents.’</w:t>
                                  </w:r>
                                </w:p>
                                <w:p w:rsidR="00AD5FFE" w:rsidRDefault="00AD5FFE" w:rsidP="00AD5FFE"/>
                                <w:p w:rsidR="00AD5FFE" w:rsidRDefault="00AD5FFE" w:rsidP="00AD5FFE">
                                  <w:r>
                                    <w:t>Talk through slides on how to find and lobby your MP. You might want to insert some additional information specific to your local MPs.</w:t>
                                  </w:r>
                                </w:p>
                                <w:p w:rsidR="00AD5FFE" w:rsidRDefault="00AD5FFE" w:rsidP="00AD5FFE"/>
                                <w:p w:rsidR="00AD5FFE" w:rsidRDefault="00AD5FFE" w:rsidP="00AD5FFE">
                                  <w:r>
                                    <w:t>[SIDE BOX] Get your students to tweet their MP on the #</w:t>
                                  </w:r>
                                  <w:proofErr w:type="spellStart"/>
                                  <w:r>
                                    <w:t>skillsforchange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hashtag</w:t>
                                  </w:r>
                                  <w:proofErr w:type="spellEnd"/>
                                  <w:r>
                                    <w:t xml:space="preserve"> to start lobbying them or just say hello! You can find out which MPs are on twitter at </w:t>
                                  </w:r>
                                  <w:hyperlink r:id="rId10" w:history="1">
                                    <w:r w:rsidRPr="00BB1497">
                                      <w:rPr>
                                        <w:rStyle w:val="Hyperlink"/>
                                      </w:rPr>
                                      <w:t>http://tweetminster.co.uk/mps</w:t>
                                    </w:r>
                                  </w:hyperlink>
                                  <w:r>
                                    <w:t>.</w:t>
                                  </w:r>
                                </w:p>
                                <w:p w:rsidR="00AD5FFE" w:rsidRDefault="00AD5FFE" w:rsidP="00AD5FFE"/>
                                <w:p w:rsidR="00AD5FFE" w:rsidRPr="006C5E0B" w:rsidRDefault="00AD5FFE" w:rsidP="00AD5FFE">
                                  <w:pPr>
                                    <w:rPr>
                                      <w:b/>
                                    </w:rPr>
                                  </w:pPr>
                                  <w:r w:rsidRPr="006C5E0B">
                                    <w:rPr>
                                      <w:b/>
                                    </w:rPr>
                                    <w:t>Slide 9:</w:t>
                                  </w:r>
                                </w:p>
                                <w:p w:rsidR="00AD5FFE" w:rsidRDefault="00AD5FFE" w:rsidP="00AD5FFE">
                                  <w:r>
                                    <w:t>Recap learning objectives and thank students for coming.</w:t>
                                  </w:r>
                                </w:p>
                                <w:p w:rsidR="0014094D" w:rsidRPr="00A91903" w:rsidRDefault="0014094D" w:rsidP="00AD5FFE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14094D" w:rsidRDefault="0014094D" w:rsidP="0014094D"/>
                                <w:p w:rsidR="0014094D" w:rsidRDefault="0014094D" w:rsidP="0014094D"/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AD5FFE" w:rsidP="0014094D">
                                  <w: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AD5FFE">
                                  <w:r>
                                    <w:t>Learn about the arguments that could persuade an MP</w:t>
                                  </w:r>
                                </w:p>
                              </w:tc>
                            </w:tr>
                          </w:tbl>
                          <w:p w:rsidR="0014094D" w:rsidRDefault="0014094D" w:rsidP="00140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5pt;margin-top:-12.8pt;width:514.25pt;height:6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" strokecolor="#82c341 [3204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387"/>
                        <w:gridCol w:w="3309"/>
                        <w:gridCol w:w="2220"/>
                        <w:gridCol w:w="1726"/>
                      </w:tblGrid>
                      <w:tr w:rsidR="0014094D" w:rsidTr="0014094D">
                        <w:tc>
                          <w:tcPr>
                            <w:tcW w:w="1556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Timings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What you need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Tutor activity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Delegate activity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Learning outcome</w:t>
                            </w:r>
                          </w:p>
                        </w:tc>
                      </w:tr>
                      <w:tr w:rsidR="0014094D" w:rsidTr="0014094D">
                        <w:tc>
                          <w:tcPr>
                            <w:tcW w:w="1556" w:type="dxa"/>
                          </w:tcPr>
                          <w:p w:rsidR="0014094D" w:rsidRDefault="0014094D"/>
                        </w:tc>
                        <w:tc>
                          <w:tcPr>
                            <w:tcW w:w="1387" w:type="dxa"/>
                          </w:tcPr>
                          <w:p w:rsidR="0014094D" w:rsidRDefault="0014094D"/>
                        </w:tc>
                        <w:tc>
                          <w:tcPr>
                            <w:tcW w:w="3309" w:type="dxa"/>
                          </w:tcPr>
                          <w:p w:rsidR="0014094D" w:rsidRPr="006D5EE2" w:rsidRDefault="0014094D" w:rsidP="0014094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Cont.</w:t>
                            </w:r>
                          </w:p>
                          <w:p w:rsidR="00AD5FFE" w:rsidRPr="00302000" w:rsidRDefault="00AD5FFE" w:rsidP="00AD5FF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Person A is the lobbyist (themselves)</w:t>
                            </w:r>
                          </w:p>
                          <w:p w:rsidR="00AD5FFE" w:rsidRPr="00302000" w:rsidRDefault="00AD5FFE" w:rsidP="00AD5FF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Person B is the target</w:t>
                            </w:r>
                          </w:p>
                          <w:p w:rsidR="00AD5FFE" w:rsidRPr="00302000" w:rsidRDefault="00AD5FFE" w:rsidP="00AD5FF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Person C is an observer</w:t>
                            </w:r>
                          </w:p>
                          <w:p w:rsidR="00AD5FFE" w:rsidRPr="00302000" w:rsidRDefault="00AD5FFE" w:rsidP="00AD5FF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 xml:space="preserve">The lobbyist has 3 minutes to have a conversation with the target to make their case and convince the target to agree to </w:t>
                            </w:r>
                            <w:proofErr w:type="gramStart"/>
                            <w:r w:rsidRPr="00302000">
                              <w:rPr>
                                <w:i/>
                              </w:rPr>
                              <w:t>their ask</w:t>
                            </w:r>
                            <w:proofErr w:type="gramEnd"/>
                            <w:r w:rsidRPr="00302000">
                              <w:rPr>
                                <w:i/>
                              </w:rPr>
                              <w:t>. The observer should make some notes on how they argued effectively. Rotate the group twice so each student has chance to play all the parts.</w:t>
                            </w:r>
                          </w:p>
                          <w:p w:rsidR="00AD5FFE" w:rsidRPr="00302000" w:rsidRDefault="00AD5FFE" w:rsidP="00AD5FFE">
                            <w:pPr>
                              <w:rPr>
                                <w:i/>
                              </w:rPr>
                            </w:pPr>
                          </w:p>
                          <w:p w:rsidR="00AD5FFE" w:rsidRDefault="00AD5FFE" w:rsidP="00AD5FFE">
                            <w:pPr>
                              <w:rPr>
                                <w:i/>
                              </w:rPr>
                            </w:pPr>
                            <w:r w:rsidRPr="00302000">
                              <w:rPr>
                                <w:i/>
                              </w:rPr>
                              <w:t>After everyone has had a turn, bring the whole group back together and students what they say when they were observers that they thought was effective.</w:t>
                            </w:r>
                          </w:p>
                          <w:p w:rsidR="0014094D" w:rsidRDefault="0014094D" w:rsidP="0014094D"/>
                        </w:tc>
                        <w:tc>
                          <w:tcPr>
                            <w:tcW w:w="2220" w:type="dxa"/>
                          </w:tcPr>
                          <w:p w:rsidR="0014094D" w:rsidRDefault="0014094D"/>
                        </w:tc>
                        <w:tc>
                          <w:tcPr>
                            <w:tcW w:w="1726" w:type="dxa"/>
                          </w:tcPr>
                          <w:p w:rsidR="0014094D" w:rsidRDefault="0014094D"/>
                        </w:tc>
                      </w:tr>
                      <w:tr w:rsidR="0014094D" w:rsidTr="0014094D">
                        <w:tc>
                          <w:tcPr>
                            <w:tcW w:w="1556" w:type="dxa"/>
                          </w:tcPr>
                          <w:p w:rsidR="0014094D" w:rsidRDefault="00AD5FFE">
                            <w:r>
                              <w:t>15</w:t>
                            </w:r>
                            <w:r w:rsidR="0014094D"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AD5FFE">
                            <w:r>
                              <w:t>PowerPoint presentation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AD5FFE" w:rsidRPr="006C5E0B" w:rsidRDefault="00AD5FFE" w:rsidP="00AD5FFE">
                            <w:pPr>
                              <w:rPr>
                                <w:b/>
                              </w:rPr>
                            </w:pPr>
                            <w:r w:rsidRPr="006C5E0B">
                              <w:rPr>
                                <w:b/>
                              </w:rPr>
                              <w:t>Slides 5-8:</w:t>
                            </w:r>
                          </w:p>
                          <w:p w:rsidR="00AD5FFE" w:rsidRDefault="00AD5FFE" w:rsidP="00AD5FFE">
                            <w:r>
                              <w:t>‘Now we’re going to look at how to effectively lobby MPs. Sometimes, a local MP will be your ultimate decision maker or target, particularly if you’re lobbying on an issue which is part of a national campaign but even if they’re not, they still hold a lot of power and can be a great ally to your cause. By building a relationship with them, you’re also making students a more powerful part of their group of constituents.’</w:t>
                            </w:r>
                          </w:p>
                          <w:p w:rsidR="00AD5FFE" w:rsidRDefault="00AD5FFE" w:rsidP="00AD5FFE"/>
                          <w:p w:rsidR="00AD5FFE" w:rsidRDefault="00AD5FFE" w:rsidP="00AD5FFE">
                            <w:r>
                              <w:t>Talk through slides on how to find and lobby your MP. You might want to insert some additional information specific to your local MPs.</w:t>
                            </w:r>
                          </w:p>
                          <w:p w:rsidR="00AD5FFE" w:rsidRDefault="00AD5FFE" w:rsidP="00AD5FFE"/>
                          <w:p w:rsidR="00AD5FFE" w:rsidRDefault="00AD5FFE" w:rsidP="00AD5FFE">
                            <w:r>
                              <w:t>[SIDE BOX] Get your students to tweet their MP on the #</w:t>
                            </w:r>
                            <w:proofErr w:type="spellStart"/>
                            <w:r>
                              <w:t>skillsforchange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  <w:r>
                              <w:t xml:space="preserve"> to start lobbying them or just say hello! You can find out which MPs are on twitter at </w:t>
                            </w:r>
                            <w:hyperlink r:id="rId11" w:history="1">
                              <w:r w:rsidRPr="00BB1497">
                                <w:rPr>
                                  <w:rStyle w:val="Hyperlink"/>
                                </w:rPr>
                                <w:t>http://tweetminster.co.uk/mps</w:t>
                              </w:r>
                            </w:hyperlink>
                            <w:r>
                              <w:t>.</w:t>
                            </w:r>
                          </w:p>
                          <w:p w:rsidR="00AD5FFE" w:rsidRDefault="00AD5FFE" w:rsidP="00AD5FFE"/>
                          <w:p w:rsidR="00AD5FFE" w:rsidRPr="006C5E0B" w:rsidRDefault="00AD5FFE" w:rsidP="00AD5FFE">
                            <w:pPr>
                              <w:rPr>
                                <w:b/>
                              </w:rPr>
                            </w:pPr>
                            <w:r w:rsidRPr="006C5E0B">
                              <w:rPr>
                                <w:b/>
                              </w:rPr>
                              <w:t>Slide 9:</w:t>
                            </w:r>
                          </w:p>
                          <w:p w:rsidR="00AD5FFE" w:rsidRDefault="00AD5FFE" w:rsidP="00AD5FFE">
                            <w:r>
                              <w:t>Recap learning objectives and thank students for coming.</w:t>
                            </w:r>
                          </w:p>
                          <w:p w:rsidR="0014094D" w:rsidRPr="00A91903" w:rsidRDefault="0014094D" w:rsidP="00AD5FFE">
                            <w:pPr>
                              <w:rPr>
                                <w:i/>
                              </w:rPr>
                            </w:pPr>
                          </w:p>
                          <w:p w:rsidR="0014094D" w:rsidRDefault="0014094D" w:rsidP="0014094D"/>
                          <w:p w:rsidR="0014094D" w:rsidRDefault="0014094D" w:rsidP="0014094D"/>
                        </w:tc>
                        <w:tc>
                          <w:tcPr>
                            <w:tcW w:w="2220" w:type="dxa"/>
                          </w:tcPr>
                          <w:p w:rsidR="0014094D" w:rsidRDefault="00AD5FFE" w:rsidP="0014094D">
                            <w:r>
                              <w:t>Listen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14094D" w:rsidRDefault="00AD5FFE">
                            <w:r>
                              <w:t>Learn about the arguments that could persuade an MP</w:t>
                            </w:r>
                          </w:p>
                        </w:tc>
                      </w:tr>
                    </w:tbl>
                    <w:p w:rsidR="0014094D" w:rsidRDefault="0014094D" w:rsidP="0014094D"/>
                  </w:txbxContent>
                </v:textbox>
              </v:shape>
            </w:pict>
          </mc:Fallback>
        </mc:AlternateContent>
      </w:r>
      <w:r>
        <w:br w:type="page"/>
      </w:r>
    </w:p>
    <w:p w:rsidR="0001646F" w:rsidRPr="00F134E5" w:rsidRDefault="0014094D" w:rsidP="00F134E5">
      <w:pPr>
        <w:pStyle w:val="Pull-OutQuot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C1AB" wp14:editId="2B867D1D">
                <wp:simplePos x="0" y="0"/>
                <wp:positionH relativeFrom="column">
                  <wp:posOffset>-3447</wp:posOffset>
                </wp:positionH>
                <wp:positionV relativeFrom="paragraph">
                  <wp:posOffset>13516</wp:posOffset>
                </wp:positionV>
                <wp:extent cx="6530975" cy="2873829"/>
                <wp:effectExtent l="0" t="0" r="2222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387"/>
                              <w:gridCol w:w="3309"/>
                              <w:gridCol w:w="2220"/>
                              <w:gridCol w:w="1726"/>
                            </w:tblGrid>
                            <w:tr w:rsidR="0014094D" w:rsidTr="0014094D">
                              <w:tc>
                                <w:tcPr>
                                  <w:tcW w:w="1556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Timings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What you need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Tutor activity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Delegate activity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14094D" w:rsidP="00E1276C">
                                  <w:pPr>
                                    <w:pStyle w:val="IntroductoryText"/>
                                  </w:pPr>
                                  <w:r>
                                    <w:t>Learning outcome</w:t>
                                  </w:r>
                                </w:p>
                              </w:tc>
                            </w:tr>
                            <w:tr w:rsidR="0014094D" w:rsidTr="0014094D">
                              <w:tc>
                                <w:tcPr>
                                  <w:tcW w:w="1556" w:type="dxa"/>
                                </w:tcPr>
                                <w:p w:rsidR="0014094D" w:rsidRDefault="00AD5FFE">
                                  <w:r>
                                    <w:t>Cont.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</w:tcPr>
                                <w:p w:rsidR="0014094D" w:rsidRDefault="0014094D">
                                  <w:r>
                                    <w:t>PowerPoint presentation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AD5FFE" w:rsidRDefault="00AD5FFE" w:rsidP="00AD5FFE">
                                  <w:r>
                                    <w:t>[SIDE BOX] Get your students to tweet their MP on the #</w:t>
                                  </w:r>
                                  <w:proofErr w:type="spellStart"/>
                                  <w:r>
                                    <w:t>skillsforchange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hashtag</w:t>
                                  </w:r>
                                  <w:proofErr w:type="spellEnd"/>
                                  <w:r>
                                    <w:t xml:space="preserve"> to start lobbying them or just say hello! You can find out which MPs are on twitter at </w:t>
                                  </w:r>
                                  <w:hyperlink r:id="rId12" w:history="1">
                                    <w:r w:rsidRPr="00BB1497">
                                      <w:rPr>
                                        <w:rStyle w:val="Hyperlink"/>
                                      </w:rPr>
                                      <w:t>http://tweetminster.co.uk/mps</w:t>
                                    </w:r>
                                  </w:hyperlink>
                                  <w:r>
                                    <w:t>.</w:t>
                                  </w:r>
                                </w:p>
                                <w:p w:rsidR="00AD5FFE" w:rsidRDefault="00AD5FFE" w:rsidP="00AD5FFE"/>
                                <w:p w:rsidR="00AD5FFE" w:rsidRPr="006C5E0B" w:rsidRDefault="00AD5FFE" w:rsidP="00AD5FFE">
                                  <w:pPr>
                                    <w:rPr>
                                      <w:b/>
                                    </w:rPr>
                                  </w:pPr>
                                  <w:r w:rsidRPr="006C5E0B">
                                    <w:rPr>
                                      <w:b/>
                                    </w:rPr>
                                    <w:t>Slide 9:</w:t>
                                  </w:r>
                                </w:p>
                                <w:p w:rsidR="00AD5FFE" w:rsidRDefault="00AD5FFE" w:rsidP="00AD5FFE">
                                  <w:r>
                                    <w:t>Recap learning objectives and thank students for coming.</w:t>
                                  </w:r>
                                </w:p>
                                <w:p w:rsidR="0014094D" w:rsidRDefault="0014094D" w:rsidP="00AD5FFE"/>
                              </w:tc>
                              <w:tc>
                                <w:tcPr>
                                  <w:tcW w:w="2220" w:type="dxa"/>
                                </w:tcPr>
                                <w:p w:rsidR="0014094D" w:rsidRDefault="0014094D">
                                  <w:r>
                                    <w:t>Listen</w:t>
                                  </w:r>
                                  <w:r w:rsidR="00AD5FFE">
                                    <w:t xml:space="preserve"> and tweet</w:t>
                                  </w:r>
                                </w:p>
                                <w:p w:rsidR="0014094D" w:rsidRDefault="0014094D"/>
                              </w:tc>
                              <w:tc>
                                <w:tcPr>
                                  <w:tcW w:w="1726" w:type="dxa"/>
                                </w:tcPr>
                                <w:p w:rsidR="0014094D" w:rsidRDefault="00AD5FFE">
                                  <w:r>
                                    <w:t>Review learning</w:t>
                                  </w:r>
                                </w:p>
                              </w:tc>
                            </w:tr>
                          </w:tbl>
                          <w:p w:rsidR="0014094D" w:rsidRDefault="0014094D" w:rsidP="00140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25pt;margin-top:1.05pt;width:514.25pt;height:2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" strokecolor="#82c341 [3204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387"/>
                        <w:gridCol w:w="3309"/>
                        <w:gridCol w:w="2220"/>
                        <w:gridCol w:w="1726"/>
                      </w:tblGrid>
                      <w:tr w:rsidR="0014094D" w:rsidTr="0014094D">
                        <w:tc>
                          <w:tcPr>
                            <w:tcW w:w="1556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Timings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What you need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Tutor activity</w:t>
                            </w:r>
                          </w:p>
                        </w:tc>
                        <w:tc>
                          <w:tcPr>
                            <w:tcW w:w="2220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Delegate activity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14094D" w:rsidRDefault="0014094D" w:rsidP="00E1276C">
                            <w:pPr>
                              <w:pStyle w:val="IntroductoryText"/>
                            </w:pPr>
                            <w:r>
                              <w:t>Learning outcome</w:t>
                            </w:r>
                          </w:p>
                        </w:tc>
                      </w:tr>
                      <w:tr w:rsidR="0014094D" w:rsidTr="0014094D">
                        <w:tc>
                          <w:tcPr>
                            <w:tcW w:w="1556" w:type="dxa"/>
                          </w:tcPr>
                          <w:p w:rsidR="0014094D" w:rsidRDefault="00AD5FFE">
                            <w:r>
                              <w:t>Cont.</w:t>
                            </w:r>
                          </w:p>
                        </w:tc>
                        <w:tc>
                          <w:tcPr>
                            <w:tcW w:w="1387" w:type="dxa"/>
                          </w:tcPr>
                          <w:p w:rsidR="0014094D" w:rsidRDefault="0014094D">
                            <w:r>
                              <w:t>PowerPoint presentation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AD5FFE" w:rsidRDefault="00AD5FFE" w:rsidP="00AD5FFE">
                            <w:r>
                              <w:t>[SIDE BOX] Get your students to tweet their MP on the #</w:t>
                            </w:r>
                            <w:proofErr w:type="spellStart"/>
                            <w:r>
                              <w:t>skillsforchange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hashtag</w:t>
                            </w:r>
                            <w:proofErr w:type="spellEnd"/>
                            <w:r>
                              <w:t xml:space="preserve"> to start lobbying them or just say hello! You can find out which MPs are on twitter at </w:t>
                            </w:r>
                            <w:hyperlink r:id="rId13" w:history="1">
                              <w:r w:rsidRPr="00BB1497">
                                <w:rPr>
                                  <w:rStyle w:val="Hyperlink"/>
                                </w:rPr>
                                <w:t>http://tweetminster.co.uk/mps</w:t>
                              </w:r>
                            </w:hyperlink>
                            <w:r>
                              <w:t>.</w:t>
                            </w:r>
                          </w:p>
                          <w:p w:rsidR="00AD5FFE" w:rsidRDefault="00AD5FFE" w:rsidP="00AD5FFE"/>
                          <w:p w:rsidR="00AD5FFE" w:rsidRPr="006C5E0B" w:rsidRDefault="00AD5FFE" w:rsidP="00AD5FFE">
                            <w:pPr>
                              <w:rPr>
                                <w:b/>
                              </w:rPr>
                            </w:pPr>
                            <w:r w:rsidRPr="006C5E0B">
                              <w:rPr>
                                <w:b/>
                              </w:rPr>
                              <w:t>Slide 9:</w:t>
                            </w:r>
                          </w:p>
                          <w:p w:rsidR="00AD5FFE" w:rsidRDefault="00AD5FFE" w:rsidP="00AD5FFE">
                            <w:r>
                              <w:t>Recap learning objectives and thank students for coming.</w:t>
                            </w:r>
                          </w:p>
                          <w:p w:rsidR="0014094D" w:rsidRDefault="0014094D" w:rsidP="00AD5FFE"/>
                        </w:tc>
                        <w:tc>
                          <w:tcPr>
                            <w:tcW w:w="2220" w:type="dxa"/>
                          </w:tcPr>
                          <w:p w:rsidR="0014094D" w:rsidRDefault="0014094D">
                            <w:r>
                              <w:t>Listen</w:t>
                            </w:r>
                            <w:r w:rsidR="00AD5FFE">
                              <w:t xml:space="preserve"> and tweet</w:t>
                            </w:r>
                          </w:p>
                          <w:p w:rsidR="0014094D" w:rsidRDefault="0014094D"/>
                        </w:tc>
                        <w:tc>
                          <w:tcPr>
                            <w:tcW w:w="1726" w:type="dxa"/>
                          </w:tcPr>
                          <w:p w:rsidR="0014094D" w:rsidRDefault="00AD5FFE">
                            <w:r>
                              <w:t>Review learning</w:t>
                            </w:r>
                          </w:p>
                        </w:tc>
                      </w:tr>
                    </w:tbl>
                    <w:p w:rsidR="0014094D" w:rsidRDefault="0014094D" w:rsidP="0014094D"/>
                  </w:txbxContent>
                </v:textbox>
              </v:shape>
            </w:pict>
          </mc:Fallback>
        </mc:AlternateContent>
      </w:r>
    </w:p>
    <w:sectPr w:rsidR="0001646F" w:rsidRPr="00F134E5" w:rsidSect="0014094D">
      <w:headerReference w:type="default" r:id="rId14"/>
      <w:footerReference w:type="default" r:id="rId15"/>
      <w:pgSz w:w="11906" w:h="16838"/>
      <w:pgMar w:top="853" w:right="1985" w:bottom="2835" w:left="794" w:header="227" w:footer="419" w:gutter="0"/>
      <w:cols w:space="3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54" w:rsidRDefault="00C91454" w:rsidP="005205D8">
      <w:pPr>
        <w:spacing w:line="240" w:lineRule="auto"/>
      </w:pPr>
      <w:r>
        <w:separator/>
      </w:r>
    </w:p>
  </w:endnote>
  <w:endnote w:type="continuationSeparator" w:id="0">
    <w:p w:rsidR="00C91454" w:rsidRDefault="00C91454" w:rsidP="0052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</w:tblGrid>
    <w:tr w:rsidR="00C5339F" w:rsidRPr="00C5339F" w:rsidTr="00C5339F">
      <w:trPr>
        <w:trHeight w:hRule="exact" w:val="520"/>
      </w:trPr>
      <w:tc>
        <w:tcPr>
          <w:tcW w:w="4718" w:type="dxa"/>
        </w:tcPr>
        <w:p w:rsidR="00C5339F" w:rsidRPr="00313E6C" w:rsidRDefault="0014094D" w:rsidP="00313E6C">
          <w:pPr>
            <w:pStyle w:val="FooterImportantInformation"/>
          </w:pPr>
          <w:r>
            <w:t>#</w:t>
          </w:r>
          <w:proofErr w:type="spellStart"/>
          <w:r>
            <w:t>skillsforchange</w:t>
          </w:r>
          <w:proofErr w:type="spellEnd"/>
        </w:p>
      </w:tc>
    </w:tr>
  </w:tbl>
  <w:p w:rsidR="00DF6B54" w:rsidRPr="00C5339F" w:rsidRDefault="00DF6B54" w:rsidP="00C5339F">
    <w:pPr>
      <w:pStyle w:val="ZeroLe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6F" w:rsidRPr="00C5339F" w:rsidRDefault="00DF7229" w:rsidP="00C5339F">
    <w:pPr>
      <w:pStyle w:val="ZeroLead"/>
    </w:pPr>
    <w:r>
      <w:rPr>
        <w:noProof/>
        <w:lang w:eastAsia="en-GB"/>
      </w:rPr>
      <w:drawing>
        <wp:anchor distT="0" distB="0" distL="114300" distR="114300" simplePos="0" relativeHeight="251660799" behindDoc="0" locked="0" layoutInCell="1" allowOverlap="1" wp14:anchorId="767C9BA6" wp14:editId="256C337B">
          <wp:simplePos x="0" y="0"/>
          <wp:positionH relativeFrom="page">
            <wp:posOffset>473075</wp:posOffset>
          </wp:positionH>
          <wp:positionV relativeFrom="page">
            <wp:posOffset>9596641</wp:posOffset>
          </wp:positionV>
          <wp:extent cx="6706800" cy="73998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S_Infosheet_Verdana-CORE_PC_Backgrounds-4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800" cy="739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4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FFB90B" wp14:editId="676AC026">
              <wp:simplePos x="0" y="0"/>
              <wp:positionH relativeFrom="column">
                <wp:posOffset>-4916</wp:posOffset>
              </wp:positionH>
              <wp:positionV relativeFrom="paragraph">
                <wp:posOffset>-1244121</wp:posOffset>
              </wp:positionV>
              <wp:extent cx="1436113" cy="1023792"/>
              <wp:effectExtent l="0" t="0" r="12065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113" cy="1023792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26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"/>
                            <w:gridCol w:w="2072"/>
                          </w:tblGrid>
                          <w:tr w:rsidR="00B76290" w:rsidTr="00B76290">
                            <w:trPr>
                              <w:trHeight w:val="668"/>
                            </w:trPr>
                            <w:tc>
                              <w:tcPr>
                                <w:tcW w:w="2268" w:type="dxa"/>
                                <w:gridSpan w:val="2"/>
                              </w:tcPr>
                              <w:p w:rsidR="00B76290" w:rsidRDefault="00B76290" w:rsidP="00B76290">
                                <w:pPr>
                                  <w:pStyle w:val="Address"/>
                                </w:pPr>
                                <w:r>
                                  <w:t>Macadam House</w:t>
                                </w:r>
                              </w:p>
                              <w:p w:rsidR="00B76290" w:rsidRPr="00B76290" w:rsidRDefault="00B76290" w:rsidP="00B76290">
                                <w:pPr>
                                  <w:pStyle w:val="Address"/>
                                </w:pPr>
                                <w:r w:rsidRPr="00B76290">
                                  <w:t xml:space="preserve">275 </w:t>
                                </w:r>
                                <w:proofErr w:type="spellStart"/>
                                <w:r w:rsidRPr="00B76290">
                                  <w:t>Gray’s</w:t>
                                </w:r>
                                <w:proofErr w:type="spellEnd"/>
                                <w:r w:rsidRPr="00B76290">
                                  <w:t xml:space="preserve"> Inn Road</w:t>
                                </w:r>
                              </w:p>
                              <w:p w:rsidR="00B76290" w:rsidRPr="00B76290" w:rsidRDefault="00B76290" w:rsidP="00B76290">
                                <w:pPr>
                                  <w:pStyle w:val="Address"/>
                                </w:pPr>
                                <w:r>
                                  <w:t>London WC1X 8QB</w:t>
                                </w:r>
                              </w:p>
                            </w:tc>
                          </w:tr>
                          <w:tr w:rsidR="00B76290" w:rsidTr="00B76290">
                            <w:trPr>
                              <w:trHeight w:hRule="exact" w:val="233"/>
                            </w:trPr>
                            <w:tc>
                              <w:tcPr>
                                <w:tcW w:w="196" w:type="dxa"/>
                              </w:tcPr>
                              <w:p w:rsidR="00B76290" w:rsidRDefault="00B76290" w:rsidP="00B76290">
                                <w:pPr>
                                  <w:pStyle w:val="Address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072" w:type="dxa"/>
                              </w:tcPr>
                              <w:p w:rsidR="00B76290" w:rsidRDefault="00B76290" w:rsidP="00B76290">
                                <w:pPr>
                                  <w:pStyle w:val="Address"/>
                                </w:pPr>
                                <w:r w:rsidRPr="00B76290">
                                  <w:t>0845 5210 262</w:t>
                                </w:r>
                              </w:p>
                            </w:tc>
                          </w:tr>
                          <w:tr w:rsidR="00B76290" w:rsidTr="00664030">
                            <w:trPr>
                              <w:trHeight w:val="221"/>
                            </w:trPr>
                            <w:tc>
                              <w:tcPr>
                                <w:tcW w:w="196" w:type="dxa"/>
                              </w:tcPr>
                              <w:p w:rsidR="00B76290" w:rsidRDefault="00B76290" w:rsidP="00B76290">
                                <w:pPr>
                                  <w:pStyle w:val="Address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072" w:type="dxa"/>
                              </w:tcPr>
                              <w:p w:rsidR="00B76290" w:rsidRPr="00B76290" w:rsidRDefault="00B76290" w:rsidP="00B76290">
                                <w:pPr>
                                  <w:pStyle w:val="Address"/>
                                </w:pPr>
                                <w:r w:rsidRPr="00B76290">
                                  <w:t>020 7380 0794</w:t>
                                </w:r>
                              </w:p>
                            </w:tc>
                          </w:tr>
                          <w:tr w:rsidR="00B76290" w:rsidTr="00EC23AA">
                            <w:trPr>
                              <w:trHeight w:val="235"/>
                            </w:trPr>
                            <w:tc>
                              <w:tcPr>
                                <w:tcW w:w="196" w:type="dxa"/>
                              </w:tcPr>
                              <w:p w:rsidR="00B76290" w:rsidRDefault="00B76290" w:rsidP="00B76290">
                                <w:pPr>
                                  <w:pStyle w:val="Address"/>
                                </w:pPr>
                                <w: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2072" w:type="dxa"/>
                              </w:tcPr>
                              <w:p w:rsidR="00B76290" w:rsidRPr="00B76290" w:rsidRDefault="00B76290" w:rsidP="00B76290">
                                <w:pPr>
                                  <w:pStyle w:val="Address"/>
                                </w:pPr>
                                <w:r w:rsidRPr="00B76290">
                                  <w:t>nusuk@nus.org.uk</w:t>
                                </w:r>
                              </w:p>
                            </w:tc>
                          </w:tr>
                          <w:tr w:rsidR="00EC23AA" w:rsidTr="00D62097">
                            <w:trPr>
                              <w:trHeight w:val="263"/>
                            </w:trPr>
                            <w:tc>
                              <w:tcPr>
                                <w:tcW w:w="2268" w:type="dxa"/>
                                <w:gridSpan w:val="2"/>
                              </w:tcPr>
                              <w:p w:rsidR="00EC23AA" w:rsidRPr="00EC23AA" w:rsidRDefault="00EC23AA" w:rsidP="00B76290">
                                <w:pPr>
                                  <w:pStyle w:val="Address"/>
                                  <w:rPr>
                                    <w:b/>
                                  </w:rPr>
                                </w:pPr>
                                <w:r w:rsidRPr="00EC23AA">
                                  <w:rPr>
                                    <w:b/>
                                  </w:rPr>
                                  <w:t>www.nus.org.uk</w:t>
                                </w:r>
                              </w:p>
                            </w:tc>
                          </w:tr>
                        </w:tbl>
                        <w:p w:rsidR="0001646F" w:rsidRDefault="0001646F" w:rsidP="00B76290">
                          <w:pPr>
                            <w:pStyle w:val="ZeroLea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-.4pt;margin-top:-97.95pt;width:113.1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" filled="f" stroked="f" strokeweight="0">
              <v:textbox inset="0,0,0,0">
                <w:txbxContent>
                  <w:tbl>
                    <w:tblPr>
                      <w:tblStyle w:val="TableGrid"/>
                      <w:tblW w:w="226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6"/>
                      <w:gridCol w:w="2072"/>
                    </w:tblGrid>
                    <w:tr w:rsidR="00B76290" w:rsidTr="00B76290">
                      <w:trPr>
                        <w:trHeight w:val="668"/>
                      </w:trPr>
                      <w:tc>
                        <w:tcPr>
                          <w:tcW w:w="2268" w:type="dxa"/>
                          <w:gridSpan w:val="2"/>
                        </w:tcPr>
                        <w:p w:rsidR="00B76290" w:rsidRDefault="00B76290" w:rsidP="00B76290">
                          <w:pPr>
                            <w:pStyle w:val="Address"/>
                          </w:pPr>
                          <w:r>
                            <w:t>Macadam House</w:t>
                          </w:r>
                        </w:p>
                        <w:p w:rsidR="00B76290" w:rsidRPr="00B76290" w:rsidRDefault="00B76290" w:rsidP="00B76290">
                          <w:pPr>
                            <w:pStyle w:val="Address"/>
                          </w:pPr>
                          <w:r w:rsidRPr="00B76290">
                            <w:t xml:space="preserve">275 </w:t>
                          </w:r>
                          <w:proofErr w:type="spellStart"/>
                          <w:r w:rsidRPr="00B76290">
                            <w:t>Gray’s</w:t>
                          </w:r>
                          <w:proofErr w:type="spellEnd"/>
                          <w:r w:rsidRPr="00B76290">
                            <w:t xml:space="preserve"> Inn Road</w:t>
                          </w:r>
                        </w:p>
                        <w:p w:rsidR="00B76290" w:rsidRPr="00B76290" w:rsidRDefault="00B76290" w:rsidP="00B76290">
                          <w:pPr>
                            <w:pStyle w:val="Address"/>
                          </w:pPr>
                          <w:r>
                            <w:t>London WC1X 8QB</w:t>
                          </w:r>
                        </w:p>
                      </w:tc>
                    </w:tr>
                    <w:tr w:rsidR="00B76290" w:rsidTr="00B76290">
                      <w:trPr>
                        <w:trHeight w:hRule="exact" w:val="233"/>
                      </w:trPr>
                      <w:tc>
                        <w:tcPr>
                          <w:tcW w:w="196" w:type="dxa"/>
                        </w:tcPr>
                        <w:p w:rsidR="00B76290" w:rsidRDefault="00B76290" w:rsidP="00B76290">
                          <w:pPr>
                            <w:pStyle w:val="Address"/>
                          </w:pPr>
                          <w:r>
                            <w:t>t</w:t>
                          </w:r>
                        </w:p>
                      </w:tc>
                      <w:tc>
                        <w:tcPr>
                          <w:tcW w:w="2072" w:type="dxa"/>
                        </w:tcPr>
                        <w:p w:rsidR="00B76290" w:rsidRDefault="00B76290" w:rsidP="00B76290">
                          <w:pPr>
                            <w:pStyle w:val="Address"/>
                          </w:pPr>
                          <w:r w:rsidRPr="00B76290">
                            <w:t>0845 5210 262</w:t>
                          </w:r>
                        </w:p>
                      </w:tc>
                    </w:tr>
                    <w:tr w:rsidR="00B76290" w:rsidTr="00664030">
                      <w:trPr>
                        <w:trHeight w:val="221"/>
                      </w:trPr>
                      <w:tc>
                        <w:tcPr>
                          <w:tcW w:w="196" w:type="dxa"/>
                        </w:tcPr>
                        <w:p w:rsidR="00B76290" w:rsidRDefault="00B76290" w:rsidP="00B76290">
                          <w:pPr>
                            <w:pStyle w:val="Address"/>
                          </w:pPr>
                          <w:r>
                            <w:t>f</w:t>
                          </w:r>
                        </w:p>
                      </w:tc>
                      <w:tc>
                        <w:tcPr>
                          <w:tcW w:w="2072" w:type="dxa"/>
                        </w:tcPr>
                        <w:p w:rsidR="00B76290" w:rsidRPr="00B76290" w:rsidRDefault="00B76290" w:rsidP="00B76290">
                          <w:pPr>
                            <w:pStyle w:val="Address"/>
                          </w:pPr>
                          <w:r w:rsidRPr="00B76290">
                            <w:t>020 7380 0794</w:t>
                          </w:r>
                        </w:p>
                      </w:tc>
                    </w:tr>
                    <w:tr w:rsidR="00B76290" w:rsidTr="00EC23AA">
                      <w:trPr>
                        <w:trHeight w:val="235"/>
                      </w:trPr>
                      <w:tc>
                        <w:tcPr>
                          <w:tcW w:w="196" w:type="dxa"/>
                        </w:tcPr>
                        <w:p w:rsidR="00B76290" w:rsidRDefault="00B76290" w:rsidP="00B76290">
                          <w:pPr>
                            <w:pStyle w:val="Address"/>
                          </w:pPr>
                          <w:r>
                            <w:t>e</w:t>
                          </w:r>
                        </w:p>
                      </w:tc>
                      <w:tc>
                        <w:tcPr>
                          <w:tcW w:w="2072" w:type="dxa"/>
                        </w:tcPr>
                        <w:p w:rsidR="00B76290" w:rsidRPr="00B76290" w:rsidRDefault="00B76290" w:rsidP="00B76290">
                          <w:pPr>
                            <w:pStyle w:val="Address"/>
                          </w:pPr>
                          <w:r w:rsidRPr="00B76290">
                            <w:t>nusuk@nus.org.uk</w:t>
                          </w:r>
                        </w:p>
                      </w:tc>
                    </w:tr>
                    <w:tr w:rsidR="00EC23AA" w:rsidTr="00D62097">
                      <w:trPr>
                        <w:trHeight w:val="263"/>
                      </w:trPr>
                      <w:tc>
                        <w:tcPr>
                          <w:tcW w:w="2268" w:type="dxa"/>
                          <w:gridSpan w:val="2"/>
                        </w:tcPr>
                        <w:p w:rsidR="00EC23AA" w:rsidRPr="00EC23AA" w:rsidRDefault="00EC23AA" w:rsidP="00B76290">
                          <w:pPr>
                            <w:pStyle w:val="Address"/>
                            <w:rPr>
                              <w:b/>
                            </w:rPr>
                          </w:pPr>
                          <w:r w:rsidRPr="00EC23AA">
                            <w:rPr>
                              <w:b/>
                            </w:rPr>
                            <w:t>www.nus.org.uk</w:t>
                          </w:r>
                        </w:p>
                      </w:tc>
                    </w:tr>
                  </w:tbl>
                  <w:p w:rsidR="0001646F" w:rsidRDefault="0001646F" w:rsidP="00B76290">
                    <w:pPr>
                      <w:pStyle w:val="ZeroLead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54" w:rsidRDefault="00C91454" w:rsidP="005205D8">
      <w:pPr>
        <w:spacing w:line="240" w:lineRule="auto"/>
      </w:pPr>
      <w:r>
        <w:separator/>
      </w:r>
    </w:p>
  </w:footnote>
  <w:footnote w:type="continuationSeparator" w:id="0">
    <w:p w:rsidR="00C91454" w:rsidRDefault="00C91454" w:rsidP="00520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D8" w:rsidRDefault="005205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7E5A1E" wp14:editId="775415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59" cy="10691463"/>
          <wp:effectExtent l="0" t="0" r="254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S_Infosheet_Verdana-CORE_PC_BG_Layout_Page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59" cy="1069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6F" w:rsidRDefault="0001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D82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543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D456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4A1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848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C8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8F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9EF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4B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E8D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62864"/>
    <w:multiLevelType w:val="hybridMultilevel"/>
    <w:tmpl w:val="6448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B7D10"/>
    <w:multiLevelType w:val="hybridMultilevel"/>
    <w:tmpl w:val="4266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55570"/>
    <w:multiLevelType w:val="hybridMultilevel"/>
    <w:tmpl w:val="ED5A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12427"/>
    <w:multiLevelType w:val="hybridMultilevel"/>
    <w:tmpl w:val="18141F44"/>
    <w:lvl w:ilvl="0" w:tplc="F92A4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41B1F"/>
    <w:multiLevelType w:val="hybridMultilevel"/>
    <w:tmpl w:val="6566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076C"/>
    <w:multiLevelType w:val="hybridMultilevel"/>
    <w:tmpl w:val="BA0A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12E51"/>
    <w:multiLevelType w:val="hybridMultilevel"/>
    <w:tmpl w:val="1ADC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048E6"/>
    <w:multiLevelType w:val="hybridMultilevel"/>
    <w:tmpl w:val="B86E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E4644"/>
    <w:multiLevelType w:val="hybridMultilevel"/>
    <w:tmpl w:val="DDBE6F36"/>
    <w:lvl w:ilvl="0" w:tplc="E1E48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47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EB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7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F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CC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8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0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24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3"/>
    <w:rsid w:val="0001646F"/>
    <w:rsid w:val="0008130B"/>
    <w:rsid w:val="000D6C58"/>
    <w:rsid w:val="00121D5B"/>
    <w:rsid w:val="001274FA"/>
    <w:rsid w:val="0013780D"/>
    <w:rsid w:val="0014094D"/>
    <w:rsid w:val="0020478A"/>
    <w:rsid w:val="00226350"/>
    <w:rsid w:val="00241E1E"/>
    <w:rsid w:val="002A1A5F"/>
    <w:rsid w:val="002C644B"/>
    <w:rsid w:val="002D6510"/>
    <w:rsid w:val="002E2A1C"/>
    <w:rsid w:val="00313E6C"/>
    <w:rsid w:val="00390EC3"/>
    <w:rsid w:val="003E2985"/>
    <w:rsid w:val="00473F06"/>
    <w:rsid w:val="004C310E"/>
    <w:rsid w:val="005205D8"/>
    <w:rsid w:val="005526FE"/>
    <w:rsid w:val="00577C53"/>
    <w:rsid w:val="0060706B"/>
    <w:rsid w:val="00664030"/>
    <w:rsid w:val="00685074"/>
    <w:rsid w:val="00724CC4"/>
    <w:rsid w:val="007306D2"/>
    <w:rsid w:val="00731BE9"/>
    <w:rsid w:val="00782F9A"/>
    <w:rsid w:val="007950A7"/>
    <w:rsid w:val="007A2493"/>
    <w:rsid w:val="007C27BB"/>
    <w:rsid w:val="007E52B5"/>
    <w:rsid w:val="00804D8A"/>
    <w:rsid w:val="00823D90"/>
    <w:rsid w:val="00875109"/>
    <w:rsid w:val="008A1B21"/>
    <w:rsid w:val="00933134"/>
    <w:rsid w:val="0094607E"/>
    <w:rsid w:val="00985F1C"/>
    <w:rsid w:val="009D188D"/>
    <w:rsid w:val="00A31A3E"/>
    <w:rsid w:val="00A7686E"/>
    <w:rsid w:val="00A96BBA"/>
    <w:rsid w:val="00AD5FFE"/>
    <w:rsid w:val="00AE2D20"/>
    <w:rsid w:val="00B209A9"/>
    <w:rsid w:val="00B22E7E"/>
    <w:rsid w:val="00B72FE3"/>
    <w:rsid w:val="00B76290"/>
    <w:rsid w:val="00B82EDA"/>
    <w:rsid w:val="00C5339F"/>
    <w:rsid w:val="00C83DD9"/>
    <w:rsid w:val="00C91454"/>
    <w:rsid w:val="00CD53A7"/>
    <w:rsid w:val="00D579B2"/>
    <w:rsid w:val="00D718B4"/>
    <w:rsid w:val="00D74230"/>
    <w:rsid w:val="00D74A0B"/>
    <w:rsid w:val="00D96150"/>
    <w:rsid w:val="00DE101F"/>
    <w:rsid w:val="00DF6B54"/>
    <w:rsid w:val="00DF7229"/>
    <w:rsid w:val="00EC09A8"/>
    <w:rsid w:val="00EC23AA"/>
    <w:rsid w:val="00F134E5"/>
    <w:rsid w:val="00F70BD1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F"/>
    <w:pPr>
      <w:adjustRightInd w:val="0"/>
      <w:snapToGrid w:val="0"/>
      <w:spacing w:line="260" w:lineRule="exact"/>
    </w:pPr>
    <w:rPr>
      <w:rFonts w:ascii="Verdana" w:hAnsi="Verdana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6C"/>
    <w:pPr>
      <w:spacing w:line="620" w:lineRule="exact"/>
      <w:outlineLvl w:val="0"/>
    </w:pPr>
    <w:rPr>
      <w:color w:val="82C341" w:themeColor="accent1"/>
      <w:spacing w:val="-4"/>
      <w:sz w:val="54"/>
      <w:szCs w:val="5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3E6C"/>
    <w:pPr>
      <w:spacing w:after="57" w:line="400" w:lineRule="exact"/>
      <w:outlineLvl w:val="1"/>
    </w:pPr>
    <w:rPr>
      <w:b/>
      <w:color w:val="00402F" w:themeColor="accent2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E6C"/>
    <w:pPr>
      <w:spacing w:after="57"/>
      <w:outlineLvl w:val="2"/>
    </w:pPr>
    <w:rPr>
      <w:b/>
      <w:color w:val="00402F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6C"/>
    <w:rPr>
      <w:rFonts w:ascii="Verdana" w:hAnsi="Verdana"/>
      <w:color w:val="82C341" w:themeColor="accent1"/>
      <w:spacing w:val="-4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3E2985"/>
    <w:pPr>
      <w:tabs>
        <w:tab w:val="right" w:pos="10433"/>
      </w:tabs>
      <w:spacing w:line="240" w:lineRule="auto"/>
    </w:pPr>
    <w:rPr>
      <w:rFonts w:ascii="Arial Black" w:hAnsi="Arial Black"/>
      <w:color w:val="A7A6A6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E2985"/>
    <w:rPr>
      <w:rFonts w:ascii="Arial Black" w:hAnsi="Arial Black"/>
      <w:color w:val="A7A6A6"/>
      <w:sz w:val="26"/>
    </w:rPr>
  </w:style>
  <w:style w:type="paragraph" w:customStyle="1" w:styleId="ZeroLead">
    <w:name w:val="Zero Lead"/>
    <w:basedOn w:val="Normal"/>
    <w:rsid w:val="00C5339F"/>
    <w:pPr>
      <w:spacing w:line="20" w:lineRule="exact"/>
    </w:pPr>
    <w:rPr>
      <w:sz w:val="2"/>
    </w:rPr>
  </w:style>
  <w:style w:type="character" w:customStyle="1" w:styleId="Heading2Char">
    <w:name w:val="Heading 2 Char"/>
    <w:basedOn w:val="DefaultParagraphFont"/>
    <w:link w:val="Heading2"/>
    <w:uiPriority w:val="9"/>
    <w:rsid w:val="00313E6C"/>
    <w:rPr>
      <w:rFonts w:ascii="Verdana" w:hAnsi="Verdana"/>
      <w:b/>
      <w:color w:val="00402F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3E6C"/>
    <w:rPr>
      <w:rFonts w:ascii="Verdana" w:hAnsi="Verdana"/>
      <w:b/>
      <w:color w:val="00402F" w:themeColor="accent2"/>
      <w:sz w:val="24"/>
      <w:szCs w:val="24"/>
    </w:rPr>
  </w:style>
  <w:style w:type="table" w:styleId="TableGrid">
    <w:name w:val="Table Grid"/>
    <w:basedOn w:val="TableNormal"/>
    <w:uiPriority w:val="59"/>
    <w:rsid w:val="00F73505"/>
    <w:pPr>
      <w:spacing w:line="360" w:lineRule="exact"/>
    </w:pPr>
    <w:rPr>
      <w:rFonts w:ascii="Arial" w:hAnsi="Arial"/>
      <w:color w:val="FFFFFF" w:themeColor="background1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enseTableStylev1">
    <w:name w:val="Sense_Table_Style_v1"/>
    <w:basedOn w:val="TableNormal"/>
    <w:uiPriority w:val="99"/>
    <w:rsid w:val="00985F1C"/>
    <w:pPr>
      <w:ind w:left="113" w:right="113"/>
    </w:pPr>
    <w:rPr>
      <w:rFonts w:ascii="Arial" w:hAnsi="Arial"/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Picture">
    <w:name w:val="Picture"/>
    <w:basedOn w:val="Normal"/>
    <w:qFormat/>
    <w:rsid w:val="00985F1C"/>
    <w:pPr>
      <w:spacing w:line="240" w:lineRule="auto"/>
    </w:pPr>
    <w:rPr>
      <w:noProof/>
      <w:sz w:val="24"/>
      <w:lang w:eastAsia="en-GB"/>
    </w:rPr>
  </w:style>
  <w:style w:type="paragraph" w:customStyle="1" w:styleId="IntroductoryText">
    <w:name w:val="Introductory Text"/>
    <w:basedOn w:val="Heading3"/>
    <w:qFormat/>
    <w:rsid w:val="00313E6C"/>
    <w:pPr>
      <w:spacing w:line="400" w:lineRule="exact"/>
      <w:outlineLvl w:val="9"/>
    </w:pPr>
    <w:rPr>
      <w:b w:val="0"/>
      <w:spacing w:val="-1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205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D8"/>
    <w:rPr>
      <w:rFonts w:ascii="Arial" w:hAnsi="Arial"/>
      <w:color w:val="4E4E4E"/>
      <w:sz w:val="18"/>
    </w:rPr>
  </w:style>
  <w:style w:type="paragraph" w:customStyle="1" w:styleId="FooterImportantInformation">
    <w:name w:val="Footer Important Information"/>
    <w:basedOn w:val="Footer"/>
    <w:qFormat/>
    <w:rsid w:val="00313E6C"/>
    <w:pPr>
      <w:spacing w:line="200" w:lineRule="exact"/>
    </w:pPr>
    <w:rPr>
      <w:b/>
      <w:color w:val="00667D" w:themeColor="text2"/>
      <w:spacing w:val="-2"/>
      <w:sz w:val="16"/>
      <w:szCs w:val="16"/>
    </w:rPr>
  </w:style>
  <w:style w:type="paragraph" w:customStyle="1" w:styleId="Pull-OutQuote">
    <w:name w:val="Pull-Out Quote"/>
    <w:basedOn w:val="Normal"/>
    <w:qFormat/>
    <w:rsid w:val="00F134E5"/>
    <w:pPr>
      <w:spacing w:before="85" w:after="85" w:line="380" w:lineRule="exact"/>
    </w:pPr>
    <w:rPr>
      <w:b/>
      <w:color w:val="82C341" w:themeColor="accent1"/>
      <w:sz w:val="32"/>
    </w:rPr>
  </w:style>
  <w:style w:type="paragraph" w:customStyle="1" w:styleId="Address">
    <w:name w:val="Address"/>
    <w:basedOn w:val="Normal"/>
    <w:qFormat/>
    <w:rsid w:val="00B76290"/>
    <w:pPr>
      <w:spacing w:line="210" w:lineRule="exact"/>
    </w:pPr>
    <w:rPr>
      <w:spacing w:val="-2"/>
      <w:sz w:val="17"/>
    </w:rPr>
  </w:style>
  <w:style w:type="paragraph" w:styleId="ListParagraph">
    <w:name w:val="List Paragraph"/>
    <w:basedOn w:val="Normal"/>
    <w:uiPriority w:val="34"/>
    <w:rsid w:val="0014094D"/>
    <w:pPr>
      <w:ind w:left="720"/>
      <w:contextualSpacing/>
    </w:pPr>
  </w:style>
  <w:style w:type="character" w:styleId="Hyperlink">
    <w:name w:val="Hyperlink"/>
    <w:basedOn w:val="DefaultParagraphFont"/>
    <w:rsid w:val="00AD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F"/>
    <w:pPr>
      <w:adjustRightInd w:val="0"/>
      <w:snapToGrid w:val="0"/>
      <w:spacing w:line="260" w:lineRule="exact"/>
    </w:pPr>
    <w:rPr>
      <w:rFonts w:ascii="Verdana" w:hAnsi="Verdana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6C"/>
    <w:pPr>
      <w:spacing w:line="620" w:lineRule="exact"/>
      <w:outlineLvl w:val="0"/>
    </w:pPr>
    <w:rPr>
      <w:color w:val="82C341" w:themeColor="accent1"/>
      <w:spacing w:val="-4"/>
      <w:sz w:val="54"/>
      <w:szCs w:val="5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13E6C"/>
    <w:pPr>
      <w:spacing w:after="57" w:line="400" w:lineRule="exact"/>
      <w:outlineLvl w:val="1"/>
    </w:pPr>
    <w:rPr>
      <w:b/>
      <w:color w:val="00402F" w:themeColor="accent2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E6C"/>
    <w:pPr>
      <w:spacing w:after="57"/>
      <w:outlineLvl w:val="2"/>
    </w:pPr>
    <w:rPr>
      <w:b/>
      <w:color w:val="00402F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6C"/>
    <w:rPr>
      <w:rFonts w:ascii="Verdana" w:hAnsi="Verdana"/>
      <w:color w:val="82C341" w:themeColor="accent1"/>
      <w:spacing w:val="-4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3E2985"/>
    <w:pPr>
      <w:tabs>
        <w:tab w:val="right" w:pos="10433"/>
      </w:tabs>
      <w:spacing w:line="240" w:lineRule="auto"/>
    </w:pPr>
    <w:rPr>
      <w:rFonts w:ascii="Arial Black" w:hAnsi="Arial Black"/>
      <w:color w:val="A7A6A6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E2985"/>
    <w:rPr>
      <w:rFonts w:ascii="Arial Black" w:hAnsi="Arial Black"/>
      <w:color w:val="A7A6A6"/>
      <w:sz w:val="26"/>
    </w:rPr>
  </w:style>
  <w:style w:type="paragraph" w:customStyle="1" w:styleId="ZeroLead">
    <w:name w:val="Zero Lead"/>
    <w:basedOn w:val="Normal"/>
    <w:rsid w:val="00C5339F"/>
    <w:pPr>
      <w:spacing w:line="20" w:lineRule="exact"/>
    </w:pPr>
    <w:rPr>
      <w:sz w:val="2"/>
    </w:rPr>
  </w:style>
  <w:style w:type="character" w:customStyle="1" w:styleId="Heading2Char">
    <w:name w:val="Heading 2 Char"/>
    <w:basedOn w:val="DefaultParagraphFont"/>
    <w:link w:val="Heading2"/>
    <w:uiPriority w:val="9"/>
    <w:rsid w:val="00313E6C"/>
    <w:rPr>
      <w:rFonts w:ascii="Verdana" w:hAnsi="Verdana"/>
      <w:b/>
      <w:color w:val="00402F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3E6C"/>
    <w:rPr>
      <w:rFonts w:ascii="Verdana" w:hAnsi="Verdana"/>
      <w:b/>
      <w:color w:val="00402F" w:themeColor="accent2"/>
      <w:sz w:val="24"/>
      <w:szCs w:val="24"/>
    </w:rPr>
  </w:style>
  <w:style w:type="table" w:styleId="TableGrid">
    <w:name w:val="Table Grid"/>
    <w:basedOn w:val="TableNormal"/>
    <w:uiPriority w:val="59"/>
    <w:rsid w:val="00F73505"/>
    <w:pPr>
      <w:spacing w:line="360" w:lineRule="exact"/>
    </w:pPr>
    <w:rPr>
      <w:rFonts w:ascii="Arial" w:hAnsi="Arial"/>
      <w:color w:val="FFFFFF" w:themeColor="background1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enseTableStylev1">
    <w:name w:val="Sense_Table_Style_v1"/>
    <w:basedOn w:val="TableNormal"/>
    <w:uiPriority w:val="99"/>
    <w:rsid w:val="00985F1C"/>
    <w:pPr>
      <w:ind w:left="113" w:right="113"/>
    </w:pPr>
    <w:rPr>
      <w:rFonts w:ascii="Arial" w:hAnsi="Arial"/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Picture">
    <w:name w:val="Picture"/>
    <w:basedOn w:val="Normal"/>
    <w:qFormat/>
    <w:rsid w:val="00985F1C"/>
    <w:pPr>
      <w:spacing w:line="240" w:lineRule="auto"/>
    </w:pPr>
    <w:rPr>
      <w:noProof/>
      <w:sz w:val="24"/>
      <w:lang w:eastAsia="en-GB"/>
    </w:rPr>
  </w:style>
  <w:style w:type="paragraph" w:customStyle="1" w:styleId="IntroductoryText">
    <w:name w:val="Introductory Text"/>
    <w:basedOn w:val="Heading3"/>
    <w:qFormat/>
    <w:rsid w:val="00313E6C"/>
    <w:pPr>
      <w:spacing w:line="400" w:lineRule="exact"/>
      <w:outlineLvl w:val="9"/>
    </w:pPr>
    <w:rPr>
      <w:b w:val="0"/>
      <w:spacing w:val="-1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205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D8"/>
    <w:rPr>
      <w:rFonts w:ascii="Arial" w:hAnsi="Arial"/>
      <w:color w:val="4E4E4E"/>
      <w:sz w:val="18"/>
    </w:rPr>
  </w:style>
  <w:style w:type="paragraph" w:customStyle="1" w:styleId="FooterImportantInformation">
    <w:name w:val="Footer Important Information"/>
    <w:basedOn w:val="Footer"/>
    <w:qFormat/>
    <w:rsid w:val="00313E6C"/>
    <w:pPr>
      <w:spacing w:line="200" w:lineRule="exact"/>
    </w:pPr>
    <w:rPr>
      <w:b/>
      <w:color w:val="00667D" w:themeColor="text2"/>
      <w:spacing w:val="-2"/>
      <w:sz w:val="16"/>
      <w:szCs w:val="16"/>
    </w:rPr>
  </w:style>
  <w:style w:type="paragraph" w:customStyle="1" w:styleId="Pull-OutQuote">
    <w:name w:val="Pull-Out Quote"/>
    <w:basedOn w:val="Normal"/>
    <w:qFormat/>
    <w:rsid w:val="00F134E5"/>
    <w:pPr>
      <w:spacing w:before="85" w:after="85" w:line="380" w:lineRule="exact"/>
    </w:pPr>
    <w:rPr>
      <w:b/>
      <w:color w:val="82C341" w:themeColor="accent1"/>
      <w:sz w:val="32"/>
    </w:rPr>
  </w:style>
  <w:style w:type="paragraph" w:customStyle="1" w:styleId="Address">
    <w:name w:val="Address"/>
    <w:basedOn w:val="Normal"/>
    <w:qFormat/>
    <w:rsid w:val="00B76290"/>
    <w:pPr>
      <w:spacing w:line="210" w:lineRule="exact"/>
    </w:pPr>
    <w:rPr>
      <w:spacing w:val="-2"/>
      <w:sz w:val="17"/>
    </w:rPr>
  </w:style>
  <w:style w:type="paragraph" w:styleId="ListParagraph">
    <w:name w:val="List Paragraph"/>
    <w:basedOn w:val="Normal"/>
    <w:uiPriority w:val="34"/>
    <w:rsid w:val="0014094D"/>
    <w:pPr>
      <w:ind w:left="720"/>
      <w:contextualSpacing/>
    </w:pPr>
  </w:style>
  <w:style w:type="character" w:styleId="Hyperlink">
    <w:name w:val="Hyperlink"/>
    <w:basedOn w:val="DefaultParagraphFont"/>
    <w:rsid w:val="00AD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weetminster.co.uk/m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weetminster.co.uk/m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eetminster.co.uk/m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weetminster.co.uk/mp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pool\AppData\Local\Microsoft\Windows\Temporary%20Internet%20Files\Content.IE5\JI89XJFJ\NUS_Infosheet_Version_8.dotx" TargetMode="External"/></Relationships>
</file>

<file path=word/theme/theme1.xml><?xml version="1.0" encoding="utf-8"?>
<a:theme xmlns:a="http://schemas.openxmlformats.org/drawingml/2006/main" name="Office Theme">
  <a:themeElements>
    <a:clrScheme name="NUS_v1">
      <a:dk1>
        <a:sysClr val="windowText" lastClr="000000"/>
      </a:dk1>
      <a:lt1>
        <a:sysClr val="window" lastClr="FFFFFF"/>
      </a:lt1>
      <a:dk2>
        <a:srgbClr val="00667D"/>
      </a:dk2>
      <a:lt2>
        <a:srgbClr val="00B6D1"/>
      </a:lt2>
      <a:accent1>
        <a:srgbClr val="82C341"/>
      </a:accent1>
      <a:accent2>
        <a:srgbClr val="00402F"/>
      </a:accent2>
      <a:accent3>
        <a:srgbClr val="4B2884"/>
      </a:accent3>
      <a:accent4>
        <a:srgbClr val="8D2A90"/>
      </a:accent4>
      <a:accent5>
        <a:srgbClr val="FAA41A"/>
      </a:accent5>
      <a:accent6>
        <a:srgbClr val="F5E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NUS_Infosheet_Version_8</Template>
  <TotalTime>2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2</cp:revision>
  <cp:lastPrinted>2013-06-11T16:41:00Z</cp:lastPrinted>
  <dcterms:created xsi:type="dcterms:W3CDTF">2013-08-20T09:44:00Z</dcterms:created>
  <dcterms:modified xsi:type="dcterms:W3CDTF">2013-08-20T09:44:00Z</dcterms:modified>
</cp:coreProperties>
</file>